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E44" w:rsidRDefault="00F23E44" w:rsidP="00F23E44">
      <w:pPr>
        <w:pStyle w:val="NormalWeb"/>
        <w:spacing w:after="0"/>
        <w:jc w:val="center"/>
        <w:rPr>
          <w:rFonts w:ascii="Arial" w:hAnsi="Arial" w:cs="Arial"/>
          <w:b/>
          <w:bCs/>
          <w:color w:val="000000"/>
          <w:sz w:val="96"/>
          <w:szCs w:val="96"/>
          <w:lang w:val="gl-ES"/>
        </w:rPr>
      </w:pPr>
      <w:r w:rsidRPr="00F23E44">
        <w:rPr>
          <w:rFonts w:ascii="Arial" w:hAnsi="Arial" w:cs="Arial"/>
          <w:b/>
          <w:bCs/>
          <w:color w:val="000000"/>
          <w:sz w:val="96"/>
          <w:szCs w:val="96"/>
          <w:lang w:val="gl-ES"/>
        </w:rPr>
        <w:t>Información sobre as novas normas de préstamo na Biblioteca Municipal de Alfoz</w:t>
      </w:r>
      <w:r>
        <w:rPr>
          <w:rFonts w:ascii="Arial" w:hAnsi="Arial" w:cs="Arial"/>
          <w:b/>
          <w:bCs/>
          <w:color w:val="000000"/>
          <w:sz w:val="96"/>
          <w:szCs w:val="96"/>
          <w:lang w:val="gl-ES"/>
        </w:rPr>
        <w:t xml:space="preserve"> </w:t>
      </w:r>
    </w:p>
    <w:p w:rsidR="00F23E44" w:rsidRDefault="00F23E44" w:rsidP="00F23E44">
      <w:pPr>
        <w:pStyle w:val="NormalWeb"/>
        <w:spacing w:after="0"/>
        <w:jc w:val="center"/>
        <w:rPr>
          <w:rFonts w:ascii="Arial" w:hAnsi="Arial" w:cs="Arial"/>
          <w:b/>
          <w:bCs/>
          <w:color w:val="000000"/>
          <w:sz w:val="96"/>
          <w:szCs w:val="96"/>
          <w:lang w:val="gl-ES"/>
        </w:rPr>
      </w:pPr>
    </w:p>
    <w:p w:rsidR="00F23E44" w:rsidRPr="00F23E44" w:rsidRDefault="006071DB" w:rsidP="00F23E44">
      <w:pPr>
        <w:pStyle w:val="NormalWeb"/>
        <w:spacing w:after="0"/>
        <w:jc w:val="center"/>
        <w:rPr>
          <w:sz w:val="96"/>
          <w:szCs w:val="96"/>
          <w:lang w:val="gl-ES"/>
        </w:rPr>
      </w:pPr>
      <w:r>
        <w:rPr>
          <w:noProof/>
          <w:sz w:val="96"/>
          <w:szCs w:val="96"/>
        </w:rPr>
        <w:drawing>
          <wp:anchor distT="0" distB="0" distL="114300" distR="114300" simplePos="0" relativeHeight="251659264" behindDoc="1" locked="0" layoutInCell="1" allowOverlap="1">
            <wp:simplePos x="0" y="0"/>
            <wp:positionH relativeFrom="column">
              <wp:posOffset>721995</wp:posOffset>
            </wp:positionH>
            <wp:positionV relativeFrom="paragraph">
              <wp:posOffset>698500</wp:posOffset>
            </wp:positionV>
            <wp:extent cx="1600200" cy="2628900"/>
            <wp:effectExtent l="19050" t="0" r="0" b="0"/>
            <wp:wrapTight wrapText="bothSides">
              <wp:wrapPolygon edited="0">
                <wp:start x="-257" y="0"/>
                <wp:lineTo x="-257" y="21443"/>
                <wp:lineTo x="21600" y="21443"/>
                <wp:lineTo x="21600" y="0"/>
                <wp:lineTo x="-257" y="0"/>
              </wp:wrapPolygon>
            </wp:wrapTight>
            <wp:docPr id="2" name="Imagen 1" descr="Escudo do Concell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do Concello">
                      <a:hlinkClick r:id="rId5"/>
                    </pic:cNvPr>
                    <pic:cNvPicPr>
                      <a:picLocks noChangeAspect="1" noChangeArrowheads="1"/>
                    </pic:cNvPicPr>
                  </pic:nvPicPr>
                  <pic:blipFill>
                    <a:blip r:embed="rId6" cstate="print"/>
                    <a:srcRect/>
                    <a:stretch>
                      <a:fillRect/>
                    </a:stretch>
                  </pic:blipFill>
                  <pic:spPr bwMode="auto">
                    <a:xfrm>
                      <a:off x="0" y="0"/>
                      <a:ext cx="1600200" cy="2628900"/>
                    </a:xfrm>
                    <a:prstGeom prst="rect">
                      <a:avLst/>
                    </a:prstGeom>
                    <a:noFill/>
                    <a:ln w="9525">
                      <a:noFill/>
                      <a:miter lim="800000"/>
                      <a:headEnd/>
                      <a:tailEnd/>
                    </a:ln>
                  </pic:spPr>
                </pic:pic>
              </a:graphicData>
            </a:graphic>
          </wp:anchor>
        </w:drawing>
      </w:r>
    </w:p>
    <w:p w:rsidR="00F23E44" w:rsidRDefault="006048A7" w:rsidP="00F23E44">
      <w:pPr>
        <w:jc w:val="center"/>
        <w:rPr>
          <w:sz w:val="96"/>
          <w:szCs w:val="96"/>
          <w:lang w:val="gl-ES"/>
        </w:rPr>
      </w:pPr>
      <w:r>
        <w:rPr>
          <w:noProof/>
          <w:sz w:val="96"/>
          <w:szCs w:val="96"/>
          <w:lang w:eastAsia="es-ES"/>
        </w:rPr>
        <w:drawing>
          <wp:anchor distT="0" distB="0" distL="114300" distR="114300" simplePos="0" relativeHeight="251661312" behindDoc="1" locked="0" layoutInCell="1" allowOverlap="1">
            <wp:simplePos x="0" y="0"/>
            <wp:positionH relativeFrom="column">
              <wp:posOffset>2626995</wp:posOffset>
            </wp:positionH>
            <wp:positionV relativeFrom="paragraph">
              <wp:posOffset>307340</wp:posOffset>
            </wp:positionV>
            <wp:extent cx="2838450" cy="1737360"/>
            <wp:effectExtent l="19050" t="0" r="0" b="0"/>
            <wp:wrapTight wrapText="bothSides">
              <wp:wrapPolygon edited="0">
                <wp:start x="-145" y="0"/>
                <wp:lineTo x="-145" y="21316"/>
                <wp:lineTo x="21600" y="21316"/>
                <wp:lineTo x="21600" y="0"/>
                <wp:lineTo x="-145" y="0"/>
              </wp:wrapPolygon>
            </wp:wrapTight>
            <wp:docPr id="4" name="Imagen 1" descr="C:\Users\usuario\Pictures\Logo%20RBPG%20v2%20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Pictures\Logo%20RBPG%20v2%20RGB.jpg"/>
                    <pic:cNvPicPr>
                      <a:picLocks noChangeAspect="1" noChangeArrowheads="1"/>
                    </pic:cNvPicPr>
                  </pic:nvPicPr>
                  <pic:blipFill>
                    <a:blip r:embed="rId7" cstate="print"/>
                    <a:srcRect/>
                    <a:stretch>
                      <a:fillRect/>
                    </a:stretch>
                  </pic:blipFill>
                  <pic:spPr bwMode="auto">
                    <a:xfrm>
                      <a:off x="0" y="0"/>
                      <a:ext cx="2838450" cy="1737360"/>
                    </a:xfrm>
                    <a:prstGeom prst="rect">
                      <a:avLst/>
                    </a:prstGeom>
                    <a:noFill/>
                    <a:ln w="9525">
                      <a:noFill/>
                      <a:miter lim="800000"/>
                      <a:headEnd/>
                      <a:tailEnd/>
                    </a:ln>
                  </pic:spPr>
                </pic:pic>
              </a:graphicData>
            </a:graphic>
          </wp:anchor>
        </w:drawing>
      </w:r>
      <w:r w:rsidR="00F23E44">
        <w:rPr>
          <w:sz w:val="96"/>
          <w:szCs w:val="96"/>
          <w:lang w:val="gl-ES"/>
        </w:rPr>
        <w:t xml:space="preserve">     </w:t>
      </w:r>
    </w:p>
    <w:p w:rsidR="00F23E44" w:rsidRDefault="00F23E44">
      <w:pPr>
        <w:rPr>
          <w:sz w:val="96"/>
          <w:szCs w:val="96"/>
          <w:lang w:val="gl-ES"/>
        </w:rPr>
      </w:pPr>
      <w:r>
        <w:rPr>
          <w:sz w:val="96"/>
          <w:szCs w:val="96"/>
          <w:lang w:val="gl-ES"/>
        </w:rPr>
        <w:br w:type="page"/>
      </w:r>
    </w:p>
    <w:p w:rsidR="00F23E44" w:rsidRPr="00302D4D" w:rsidRDefault="00F23E44" w:rsidP="00F23E44">
      <w:pPr>
        <w:pStyle w:val="NormalWeb"/>
        <w:spacing w:after="0"/>
        <w:rPr>
          <w:sz w:val="40"/>
          <w:szCs w:val="40"/>
          <w:lang w:val="gl-ES"/>
        </w:rPr>
      </w:pPr>
      <w:r w:rsidRPr="00302D4D">
        <w:rPr>
          <w:rFonts w:ascii="Arial" w:hAnsi="Arial" w:cs="Arial"/>
          <w:b/>
          <w:bCs/>
          <w:color w:val="000000"/>
          <w:sz w:val="40"/>
          <w:szCs w:val="40"/>
          <w:lang w:val="gl-ES"/>
        </w:rPr>
        <w:lastRenderedPageBreak/>
        <w:t>Servizo de préstamo</w:t>
      </w:r>
    </w:p>
    <w:p w:rsidR="00F23E44" w:rsidRDefault="00F23E44" w:rsidP="00F23E44">
      <w:pPr>
        <w:pStyle w:val="NormalWeb"/>
        <w:spacing w:after="0"/>
        <w:rPr>
          <w:lang w:val="gl-ES"/>
        </w:rPr>
      </w:pPr>
    </w:p>
    <w:p w:rsidR="00F23E44" w:rsidRPr="006071DB" w:rsidRDefault="00F23E44" w:rsidP="00302D4D">
      <w:pPr>
        <w:pStyle w:val="NormalWeb"/>
        <w:spacing w:after="0"/>
        <w:jc w:val="both"/>
        <w:rPr>
          <w:sz w:val="20"/>
          <w:szCs w:val="20"/>
          <w:lang w:val="gl-ES"/>
        </w:rPr>
      </w:pPr>
      <w:r w:rsidRPr="006071DB">
        <w:rPr>
          <w:rFonts w:ascii="Arial" w:hAnsi="Arial" w:cs="Arial"/>
          <w:b/>
          <w:bCs/>
          <w:color w:val="0000FF"/>
          <w:sz w:val="20"/>
          <w:szCs w:val="20"/>
          <w:lang w:val="gl-ES"/>
        </w:rPr>
        <w:t>Para que me vale o carné da biblioteca?</w:t>
      </w:r>
    </w:p>
    <w:p w:rsidR="00F23E44" w:rsidRPr="006071DB" w:rsidRDefault="00F23E44" w:rsidP="00302D4D">
      <w:pPr>
        <w:pStyle w:val="NormalWeb"/>
        <w:numPr>
          <w:ilvl w:val="0"/>
          <w:numId w:val="1"/>
        </w:numPr>
        <w:spacing w:after="0"/>
        <w:jc w:val="both"/>
        <w:rPr>
          <w:sz w:val="20"/>
          <w:szCs w:val="20"/>
        </w:rPr>
      </w:pPr>
      <w:r w:rsidRPr="006071DB">
        <w:rPr>
          <w:rFonts w:ascii="Arial" w:hAnsi="Arial" w:cs="Arial"/>
          <w:color w:val="000000"/>
          <w:sz w:val="20"/>
          <w:szCs w:val="20"/>
          <w:lang w:val="gl-ES"/>
        </w:rPr>
        <w:t xml:space="preserve">Para </w:t>
      </w:r>
      <w:r w:rsidRPr="006071DB">
        <w:rPr>
          <w:rFonts w:ascii="Arial" w:hAnsi="Arial" w:cs="Arial"/>
          <w:b/>
          <w:bCs/>
          <w:color w:val="000000"/>
          <w:sz w:val="20"/>
          <w:szCs w:val="20"/>
          <w:lang w:val="gl-ES"/>
        </w:rPr>
        <w:t xml:space="preserve">levar libros, películas, </w:t>
      </w:r>
      <w:proofErr w:type="spellStart"/>
      <w:r w:rsidRPr="006071DB">
        <w:rPr>
          <w:rFonts w:ascii="Arial" w:hAnsi="Arial" w:cs="Arial"/>
          <w:b/>
          <w:bCs/>
          <w:color w:val="000000"/>
          <w:sz w:val="20"/>
          <w:szCs w:val="20"/>
          <w:lang w:val="gl-ES"/>
        </w:rPr>
        <w:t>cds</w:t>
      </w:r>
      <w:proofErr w:type="spellEnd"/>
      <w:r w:rsidRPr="006071DB">
        <w:rPr>
          <w:rFonts w:ascii="Arial" w:hAnsi="Arial" w:cs="Arial"/>
          <w:b/>
          <w:bCs/>
          <w:color w:val="000000"/>
          <w:sz w:val="20"/>
          <w:szCs w:val="20"/>
          <w:lang w:val="gl-ES"/>
        </w:rPr>
        <w:t xml:space="preserve"> de música, mapas... para casa.</w:t>
      </w:r>
      <w:r w:rsidRPr="006071DB">
        <w:rPr>
          <w:rFonts w:ascii="Arial" w:hAnsi="Arial" w:cs="Arial"/>
          <w:color w:val="000000"/>
          <w:sz w:val="20"/>
          <w:szCs w:val="20"/>
          <w:lang w:val="gl-ES"/>
        </w:rPr>
        <w:t xml:space="preserve"> Lémbrate que é preciso traer o carné para levar un préstamo.</w:t>
      </w:r>
    </w:p>
    <w:p w:rsidR="00F23E44" w:rsidRPr="006071DB" w:rsidRDefault="00F23E44" w:rsidP="00302D4D">
      <w:pPr>
        <w:pStyle w:val="NormalWeb"/>
        <w:numPr>
          <w:ilvl w:val="0"/>
          <w:numId w:val="1"/>
        </w:numPr>
        <w:spacing w:after="0"/>
        <w:jc w:val="both"/>
        <w:rPr>
          <w:sz w:val="20"/>
          <w:szCs w:val="20"/>
        </w:rPr>
      </w:pPr>
      <w:r w:rsidRPr="006071DB">
        <w:rPr>
          <w:rFonts w:ascii="Arial" w:hAnsi="Arial" w:cs="Arial"/>
          <w:color w:val="000000"/>
          <w:sz w:val="20"/>
          <w:szCs w:val="20"/>
          <w:lang w:val="gl-ES"/>
        </w:rPr>
        <w:t>En canto te inscribas nunha biblioteca da Rede xa che daremos acceso a</w:t>
      </w:r>
      <w:r w:rsidRPr="006071DB">
        <w:rPr>
          <w:rFonts w:ascii="Arial" w:hAnsi="Arial" w:cs="Arial"/>
          <w:b/>
          <w:bCs/>
          <w:color w:val="000000"/>
          <w:sz w:val="20"/>
          <w:szCs w:val="20"/>
          <w:lang w:val="gl-ES"/>
        </w:rPr>
        <w:t xml:space="preserve"> </w:t>
      </w:r>
      <w:proofErr w:type="spellStart"/>
      <w:r w:rsidRPr="006071DB">
        <w:rPr>
          <w:rFonts w:ascii="Arial" w:hAnsi="Arial" w:cs="Arial"/>
          <w:b/>
          <w:bCs/>
          <w:color w:val="000000"/>
          <w:sz w:val="20"/>
          <w:szCs w:val="20"/>
          <w:lang w:val="gl-ES"/>
        </w:rPr>
        <w:t>GaliciaLe</w:t>
      </w:r>
      <w:proofErr w:type="spellEnd"/>
      <w:r w:rsidRPr="006071DB">
        <w:rPr>
          <w:rFonts w:ascii="Arial" w:hAnsi="Arial" w:cs="Arial"/>
          <w:b/>
          <w:bCs/>
          <w:color w:val="000000"/>
          <w:sz w:val="20"/>
          <w:szCs w:val="20"/>
          <w:lang w:val="gl-ES"/>
        </w:rPr>
        <w:t xml:space="preserve">, </w:t>
      </w:r>
      <w:r w:rsidRPr="006071DB">
        <w:rPr>
          <w:rFonts w:ascii="Arial" w:hAnsi="Arial" w:cs="Arial"/>
          <w:color w:val="000000"/>
          <w:sz w:val="20"/>
          <w:szCs w:val="20"/>
          <w:lang w:val="gl-ES"/>
        </w:rPr>
        <w:t>a plataforma do libro electrónico de Galicia</w:t>
      </w:r>
      <w:r w:rsidRPr="006071DB">
        <w:rPr>
          <w:rFonts w:ascii="Arial" w:hAnsi="Arial" w:cs="Arial"/>
          <w:b/>
          <w:bCs/>
          <w:color w:val="000000"/>
          <w:sz w:val="20"/>
          <w:szCs w:val="20"/>
          <w:lang w:val="gl-ES"/>
        </w:rPr>
        <w:t>.</w:t>
      </w:r>
    </w:p>
    <w:p w:rsidR="00F23E44" w:rsidRPr="006071DB" w:rsidRDefault="00F23E44" w:rsidP="00302D4D">
      <w:pPr>
        <w:pStyle w:val="NormalWeb"/>
        <w:numPr>
          <w:ilvl w:val="0"/>
          <w:numId w:val="1"/>
        </w:numPr>
        <w:spacing w:after="0"/>
        <w:jc w:val="both"/>
        <w:rPr>
          <w:sz w:val="20"/>
          <w:szCs w:val="20"/>
        </w:rPr>
      </w:pPr>
      <w:r w:rsidRPr="006071DB">
        <w:rPr>
          <w:rFonts w:ascii="Arial" w:hAnsi="Arial" w:cs="Arial"/>
          <w:color w:val="000000"/>
          <w:sz w:val="20"/>
          <w:szCs w:val="20"/>
          <w:lang w:val="gl-ES"/>
        </w:rPr>
        <w:t xml:space="preserve">Desde a páxina do catálogo da Rede podes solicitar unha </w:t>
      </w:r>
      <w:r w:rsidRPr="006071DB">
        <w:rPr>
          <w:rFonts w:ascii="Arial" w:hAnsi="Arial" w:cs="Arial"/>
          <w:b/>
          <w:bCs/>
          <w:color w:val="000000"/>
          <w:sz w:val="20"/>
          <w:szCs w:val="20"/>
          <w:lang w:val="gl-ES"/>
        </w:rPr>
        <w:t>sesión personalizada</w:t>
      </w:r>
      <w:r w:rsidRPr="006071DB">
        <w:rPr>
          <w:rFonts w:ascii="Arial" w:hAnsi="Arial" w:cs="Arial"/>
          <w:color w:val="000000"/>
          <w:sz w:val="20"/>
          <w:szCs w:val="20"/>
          <w:lang w:val="gl-ES"/>
        </w:rPr>
        <w:t>, que valerache para consultar o historial de buscas, crear listas privadas con seleccións de documentos do catálogo ou consultar as listas públicas creadas polas bibliotecas, propoñer a compra de obras para incorporalas á colección, solicitar que modifiquen os teus datos persoais, cambiar o contrasinal de acceso, colaborar no catálogo enriquecéndoo por medio de comentarios ou etiquetas relativos aos documentos e unha vez que che deamos o carné da biblioteca poderás consultar os teus préstamos vixentes ou anteriores, renovalos e reservalos</w:t>
      </w:r>
      <w:r w:rsidRPr="006071DB">
        <w:rPr>
          <w:sz w:val="20"/>
          <w:szCs w:val="20"/>
        </w:rPr>
        <w:t>.</w:t>
      </w:r>
    </w:p>
    <w:p w:rsidR="00F23E44" w:rsidRPr="006071DB" w:rsidRDefault="00F23E44" w:rsidP="00302D4D">
      <w:pPr>
        <w:pStyle w:val="NormalWeb"/>
        <w:spacing w:after="0"/>
        <w:jc w:val="both"/>
        <w:rPr>
          <w:sz w:val="20"/>
          <w:szCs w:val="20"/>
          <w:lang w:val="gl-ES"/>
        </w:rPr>
      </w:pPr>
    </w:p>
    <w:p w:rsidR="00F23E44" w:rsidRPr="006071DB" w:rsidRDefault="00F23E44" w:rsidP="00302D4D">
      <w:pPr>
        <w:pStyle w:val="NormalWeb"/>
        <w:spacing w:after="0"/>
        <w:jc w:val="both"/>
        <w:rPr>
          <w:sz w:val="20"/>
          <w:szCs w:val="20"/>
          <w:lang w:val="gl-ES"/>
        </w:rPr>
      </w:pPr>
      <w:r w:rsidRPr="006071DB">
        <w:rPr>
          <w:rFonts w:ascii="Arial" w:hAnsi="Arial" w:cs="Arial"/>
          <w:b/>
          <w:bCs/>
          <w:color w:val="0000FF"/>
          <w:sz w:val="20"/>
          <w:szCs w:val="20"/>
          <w:lang w:val="gl-ES"/>
        </w:rPr>
        <w:t>Como fago o carné?</w:t>
      </w:r>
    </w:p>
    <w:p w:rsidR="00F23E44" w:rsidRPr="006071DB" w:rsidRDefault="00F23E44" w:rsidP="00302D4D">
      <w:pPr>
        <w:pStyle w:val="NormalWeb"/>
        <w:numPr>
          <w:ilvl w:val="0"/>
          <w:numId w:val="2"/>
        </w:numPr>
        <w:spacing w:after="0"/>
        <w:jc w:val="both"/>
        <w:rPr>
          <w:sz w:val="20"/>
          <w:szCs w:val="20"/>
        </w:rPr>
      </w:pPr>
      <w:r w:rsidRPr="006071DB">
        <w:rPr>
          <w:rFonts w:ascii="Arial" w:hAnsi="Arial" w:cs="Arial"/>
          <w:color w:val="000000"/>
          <w:sz w:val="20"/>
          <w:szCs w:val="20"/>
          <w:lang w:val="gl-ES"/>
        </w:rPr>
        <w:t xml:space="preserve">Cumprimenta a </w:t>
      </w:r>
      <w:r w:rsidRPr="006071DB">
        <w:rPr>
          <w:rFonts w:ascii="Arial" w:hAnsi="Arial" w:cs="Arial"/>
          <w:b/>
          <w:bCs/>
          <w:color w:val="000000"/>
          <w:sz w:val="20"/>
          <w:szCs w:val="20"/>
          <w:lang w:val="gl-ES"/>
        </w:rPr>
        <w:t>solicitude</w:t>
      </w:r>
      <w:r w:rsidRPr="006071DB">
        <w:rPr>
          <w:rFonts w:ascii="Arial" w:hAnsi="Arial" w:cs="Arial"/>
          <w:color w:val="000000"/>
          <w:sz w:val="20"/>
          <w:szCs w:val="20"/>
          <w:lang w:val="gl-ES"/>
        </w:rPr>
        <w:t xml:space="preserve"> que che damos en calquera biblioteca da Rede ou a que temos na </w:t>
      </w:r>
      <w:proofErr w:type="spellStart"/>
      <w:r w:rsidRPr="006071DB">
        <w:rPr>
          <w:rFonts w:ascii="Arial" w:hAnsi="Arial" w:cs="Arial"/>
          <w:color w:val="000000"/>
          <w:sz w:val="20"/>
          <w:szCs w:val="20"/>
          <w:lang w:val="gl-ES"/>
        </w:rPr>
        <w:t>web</w:t>
      </w:r>
      <w:proofErr w:type="spellEnd"/>
      <w:r w:rsidRPr="006071DB">
        <w:rPr>
          <w:rFonts w:ascii="Arial" w:hAnsi="Arial" w:cs="Arial"/>
          <w:color w:val="000000"/>
          <w:sz w:val="20"/>
          <w:szCs w:val="20"/>
          <w:lang w:val="gl-ES"/>
        </w:rPr>
        <w:t xml:space="preserve"> do catálogo. </w:t>
      </w:r>
    </w:p>
    <w:p w:rsidR="00F23E44" w:rsidRPr="006071DB" w:rsidRDefault="00F23E44" w:rsidP="00302D4D">
      <w:pPr>
        <w:pStyle w:val="NormalWeb"/>
        <w:numPr>
          <w:ilvl w:val="0"/>
          <w:numId w:val="2"/>
        </w:numPr>
        <w:spacing w:after="0"/>
        <w:jc w:val="both"/>
        <w:rPr>
          <w:sz w:val="20"/>
          <w:szCs w:val="20"/>
        </w:rPr>
      </w:pPr>
      <w:r w:rsidRPr="006071DB">
        <w:rPr>
          <w:rFonts w:ascii="Arial" w:hAnsi="Arial" w:cs="Arial"/>
          <w:color w:val="000000"/>
          <w:sz w:val="20"/>
          <w:szCs w:val="20"/>
          <w:lang w:val="gl-ES"/>
        </w:rPr>
        <w:t xml:space="preserve">Facémosche unha </w:t>
      </w:r>
      <w:r w:rsidRPr="006071DB">
        <w:rPr>
          <w:rFonts w:ascii="Arial" w:hAnsi="Arial" w:cs="Arial"/>
          <w:b/>
          <w:bCs/>
          <w:color w:val="000000"/>
          <w:sz w:val="20"/>
          <w:szCs w:val="20"/>
          <w:lang w:val="gl-ES"/>
        </w:rPr>
        <w:t xml:space="preserve">foto </w:t>
      </w:r>
      <w:r w:rsidRPr="006071DB">
        <w:rPr>
          <w:rFonts w:ascii="Arial" w:hAnsi="Arial" w:cs="Arial"/>
          <w:color w:val="000000"/>
          <w:sz w:val="20"/>
          <w:szCs w:val="20"/>
          <w:lang w:val="gl-ES"/>
        </w:rPr>
        <w:t>na biblioteca.</w:t>
      </w:r>
    </w:p>
    <w:p w:rsidR="00F23E44" w:rsidRPr="006071DB" w:rsidRDefault="00F23E44" w:rsidP="00302D4D">
      <w:pPr>
        <w:pStyle w:val="NormalWeb"/>
        <w:numPr>
          <w:ilvl w:val="0"/>
          <w:numId w:val="2"/>
        </w:numPr>
        <w:spacing w:after="0"/>
        <w:jc w:val="both"/>
        <w:rPr>
          <w:sz w:val="20"/>
          <w:szCs w:val="20"/>
        </w:rPr>
      </w:pPr>
      <w:r w:rsidRPr="006071DB">
        <w:rPr>
          <w:rFonts w:ascii="Arial" w:hAnsi="Arial" w:cs="Arial"/>
          <w:color w:val="000000"/>
          <w:sz w:val="20"/>
          <w:szCs w:val="20"/>
          <w:lang w:val="gl-ES"/>
        </w:rPr>
        <w:t>Amósanos un documento oficial identificador :</w:t>
      </w:r>
      <w:r w:rsidRPr="006071DB">
        <w:rPr>
          <w:rFonts w:ascii="Arial" w:hAnsi="Arial" w:cs="Arial"/>
          <w:b/>
          <w:bCs/>
          <w:color w:val="000000"/>
          <w:sz w:val="20"/>
          <w:szCs w:val="20"/>
          <w:lang w:val="gl-ES"/>
        </w:rPr>
        <w:t xml:space="preserve"> DNI, carné de conducir, pasaporte, NIE...</w:t>
      </w:r>
      <w:r w:rsidRPr="006071DB">
        <w:rPr>
          <w:rFonts w:ascii="Arial" w:hAnsi="Arial" w:cs="Arial"/>
          <w:color w:val="000000"/>
          <w:sz w:val="20"/>
          <w:szCs w:val="20"/>
          <w:lang w:val="gl-ES"/>
        </w:rPr>
        <w:t xml:space="preserve"> para comprobar os datos cando veñas facelo e cando veñas recollelo.</w:t>
      </w:r>
    </w:p>
    <w:p w:rsidR="00F23E44" w:rsidRPr="006071DB" w:rsidRDefault="00F23E44" w:rsidP="00302D4D">
      <w:pPr>
        <w:pStyle w:val="NormalWeb"/>
        <w:numPr>
          <w:ilvl w:val="0"/>
          <w:numId w:val="2"/>
        </w:numPr>
        <w:spacing w:after="0"/>
        <w:jc w:val="both"/>
        <w:rPr>
          <w:sz w:val="20"/>
          <w:szCs w:val="20"/>
          <w:lang w:val="gl-ES"/>
        </w:rPr>
      </w:pPr>
      <w:r w:rsidRPr="006071DB">
        <w:rPr>
          <w:rFonts w:ascii="Arial" w:hAnsi="Arial" w:cs="Arial"/>
          <w:color w:val="000000"/>
          <w:sz w:val="20"/>
          <w:szCs w:val="20"/>
          <w:lang w:val="gl-ES"/>
        </w:rPr>
        <w:t>O carné faise de balde e é persoal e intransferible.</w:t>
      </w:r>
    </w:p>
    <w:p w:rsidR="00F23E44" w:rsidRPr="006071DB" w:rsidRDefault="00F23E44" w:rsidP="00302D4D">
      <w:pPr>
        <w:pStyle w:val="NormalWeb"/>
        <w:spacing w:after="0"/>
        <w:jc w:val="both"/>
        <w:rPr>
          <w:sz w:val="20"/>
          <w:szCs w:val="20"/>
          <w:lang w:val="gl-ES"/>
        </w:rPr>
      </w:pPr>
      <w:r w:rsidRPr="006071DB">
        <w:rPr>
          <w:rFonts w:ascii="Arial" w:hAnsi="Arial" w:cs="Arial"/>
          <w:b/>
          <w:bCs/>
          <w:color w:val="0000FF"/>
          <w:sz w:val="20"/>
          <w:szCs w:val="20"/>
          <w:lang w:val="gl-ES"/>
        </w:rPr>
        <w:t>Máis sobre o carné</w:t>
      </w:r>
    </w:p>
    <w:p w:rsidR="00F23E44" w:rsidRPr="006071DB" w:rsidRDefault="00F23E44" w:rsidP="00302D4D">
      <w:pPr>
        <w:pStyle w:val="NormalWeb"/>
        <w:numPr>
          <w:ilvl w:val="0"/>
          <w:numId w:val="3"/>
        </w:numPr>
        <w:spacing w:after="0"/>
        <w:jc w:val="both"/>
        <w:rPr>
          <w:sz w:val="20"/>
          <w:szCs w:val="20"/>
        </w:rPr>
      </w:pPr>
      <w:r w:rsidRPr="006071DB">
        <w:rPr>
          <w:rFonts w:ascii="Arial" w:hAnsi="Arial" w:cs="Arial"/>
          <w:color w:val="000000"/>
          <w:sz w:val="20"/>
          <w:szCs w:val="20"/>
          <w:lang w:val="gl-ES"/>
        </w:rPr>
        <w:t xml:space="preserve">O carné vale para as </w:t>
      </w:r>
      <w:r w:rsidRPr="006071DB">
        <w:rPr>
          <w:rFonts w:ascii="Arial" w:hAnsi="Arial" w:cs="Arial"/>
          <w:b/>
          <w:bCs/>
          <w:color w:val="000000"/>
          <w:sz w:val="20"/>
          <w:szCs w:val="20"/>
          <w:lang w:val="gl-ES"/>
        </w:rPr>
        <w:t xml:space="preserve">bibliotecas integradas no Catálogo Colectivo da Rede de Bibliotecas Públicas de Galicia : </w:t>
      </w:r>
      <w:hyperlink r:id="rId8" w:history="1">
        <w:r w:rsidRPr="006071DB">
          <w:rPr>
            <w:rStyle w:val="Hipervnculo"/>
            <w:sz w:val="20"/>
            <w:szCs w:val="20"/>
          </w:rPr>
          <w:t>https://rbgalicia.xunta.gal/gl/bibliotecas-integradas-no-catalogo-da-rede-de-bibliotecas-de-galicia</w:t>
        </w:r>
      </w:hyperlink>
      <w:r w:rsidRPr="006071DB">
        <w:rPr>
          <w:rFonts w:ascii="Arial" w:hAnsi="Arial" w:cs="Arial"/>
          <w:b/>
          <w:bCs/>
          <w:color w:val="000000"/>
          <w:sz w:val="20"/>
          <w:szCs w:val="20"/>
          <w:lang w:val="gl-ES"/>
        </w:rPr>
        <w:t xml:space="preserve"> </w:t>
      </w:r>
    </w:p>
    <w:p w:rsidR="00F23E44" w:rsidRPr="006071DB" w:rsidRDefault="00F23E44" w:rsidP="00302D4D">
      <w:pPr>
        <w:pStyle w:val="NormalWeb"/>
        <w:numPr>
          <w:ilvl w:val="0"/>
          <w:numId w:val="3"/>
        </w:numPr>
        <w:spacing w:after="0"/>
        <w:jc w:val="both"/>
        <w:rPr>
          <w:sz w:val="20"/>
          <w:szCs w:val="20"/>
        </w:rPr>
      </w:pPr>
      <w:r w:rsidRPr="006071DB">
        <w:rPr>
          <w:rFonts w:ascii="Arial" w:hAnsi="Arial" w:cs="Arial"/>
          <w:color w:val="000000"/>
          <w:sz w:val="20"/>
          <w:szCs w:val="20"/>
          <w:lang w:val="gl-ES"/>
        </w:rPr>
        <w:t xml:space="preserve">Tés que comunicarnos os cambios nos datos persoais. En calquera caso, estes </w:t>
      </w:r>
      <w:r w:rsidRPr="006071DB">
        <w:rPr>
          <w:rFonts w:ascii="Arial" w:hAnsi="Arial" w:cs="Arial"/>
          <w:b/>
          <w:bCs/>
          <w:color w:val="000000"/>
          <w:sz w:val="20"/>
          <w:szCs w:val="20"/>
          <w:lang w:val="gl-ES"/>
        </w:rPr>
        <w:t>datos deben renovarse cada 5 anos no caso dos adultos, cada 3 nos nenos e cada 10 no caso das entidades.</w:t>
      </w:r>
    </w:p>
    <w:p w:rsidR="00F23E44" w:rsidRPr="006071DB" w:rsidRDefault="00F23E44" w:rsidP="00302D4D">
      <w:pPr>
        <w:pStyle w:val="NormalWeb"/>
        <w:numPr>
          <w:ilvl w:val="0"/>
          <w:numId w:val="3"/>
        </w:numPr>
        <w:spacing w:after="0"/>
        <w:jc w:val="both"/>
        <w:rPr>
          <w:b/>
          <w:sz w:val="20"/>
          <w:szCs w:val="20"/>
        </w:rPr>
      </w:pPr>
      <w:r w:rsidRPr="006071DB">
        <w:rPr>
          <w:rFonts w:ascii="Arial" w:hAnsi="Arial" w:cs="Arial"/>
          <w:color w:val="000000"/>
          <w:sz w:val="20"/>
          <w:szCs w:val="20"/>
          <w:lang w:val="gl-ES"/>
        </w:rPr>
        <w:t xml:space="preserve">A tarxeta só se cambiará en caso de </w:t>
      </w:r>
      <w:r w:rsidRPr="006071DB">
        <w:rPr>
          <w:rFonts w:ascii="Arial" w:hAnsi="Arial" w:cs="Arial"/>
          <w:b/>
          <w:bCs/>
          <w:color w:val="000000"/>
          <w:sz w:val="20"/>
          <w:szCs w:val="20"/>
          <w:lang w:val="gl-ES"/>
        </w:rPr>
        <w:t>deterioro ou perda</w:t>
      </w:r>
      <w:r w:rsidRPr="006071DB">
        <w:rPr>
          <w:rFonts w:ascii="Arial" w:hAnsi="Arial" w:cs="Arial"/>
          <w:color w:val="000000"/>
          <w:sz w:val="20"/>
          <w:szCs w:val="20"/>
          <w:lang w:val="gl-ES"/>
        </w:rPr>
        <w:t xml:space="preserve">, neste último caso hai que cumprimentar unha nova solicitude. </w:t>
      </w:r>
      <w:r w:rsidRPr="006071DB">
        <w:rPr>
          <w:rFonts w:ascii="Arial" w:hAnsi="Arial" w:cs="Arial"/>
          <w:b/>
          <w:color w:val="000000"/>
          <w:sz w:val="20"/>
          <w:szCs w:val="20"/>
          <w:lang w:val="gl-ES"/>
        </w:rPr>
        <w:t xml:space="preserve">A perda reiterada do carné </w:t>
      </w:r>
      <w:proofErr w:type="spellStart"/>
      <w:r w:rsidRPr="006071DB">
        <w:rPr>
          <w:rFonts w:ascii="Arial" w:hAnsi="Arial" w:cs="Arial"/>
          <w:b/>
          <w:color w:val="000000"/>
          <w:sz w:val="20"/>
          <w:szCs w:val="20"/>
          <w:lang w:val="gl-ES"/>
        </w:rPr>
        <w:t>conleva</w:t>
      </w:r>
      <w:proofErr w:type="spellEnd"/>
      <w:r w:rsidRPr="006071DB">
        <w:rPr>
          <w:rFonts w:ascii="Arial" w:hAnsi="Arial" w:cs="Arial"/>
          <w:b/>
          <w:color w:val="000000"/>
          <w:sz w:val="20"/>
          <w:szCs w:val="20"/>
          <w:lang w:val="gl-ES"/>
        </w:rPr>
        <w:t xml:space="preserve"> sanción : 7 días sen poder levar préstamos a 2ª vez que se perda, 14 días a 3ª vez, 21 días a 4ª e así sucesivamente</w:t>
      </w:r>
    </w:p>
    <w:p w:rsidR="00F23E44" w:rsidRPr="006071DB" w:rsidRDefault="00F23E44" w:rsidP="00302D4D">
      <w:pPr>
        <w:pStyle w:val="NormalWeb"/>
        <w:numPr>
          <w:ilvl w:val="0"/>
          <w:numId w:val="3"/>
        </w:numPr>
        <w:spacing w:after="0"/>
        <w:jc w:val="both"/>
        <w:rPr>
          <w:sz w:val="20"/>
          <w:szCs w:val="20"/>
        </w:rPr>
      </w:pPr>
      <w:r w:rsidRPr="006071DB">
        <w:rPr>
          <w:rFonts w:ascii="Arial" w:hAnsi="Arial" w:cs="Arial"/>
          <w:color w:val="000000"/>
          <w:sz w:val="20"/>
          <w:szCs w:val="20"/>
          <w:lang w:val="gl-ES"/>
        </w:rPr>
        <w:t xml:space="preserve">Os </w:t>
      </w:r>
      <w:r w:rsidRPr="006071DB">
        <w:rPr>
          <w:rFonts w:ascii="Arial" w:hAnsi="Arial" w:cs="Arial"/>
          <w:b/>
          <w:bCs/>
          <w:color w:val="000000"/>
          <w:sz w:val="20"/>
          <w:szCs w:val="20"/>
          <w:lang w:val="gl-ES"/>
        </w:rPr>
        <w:t>menores de 14</w:t>
      </w:r>
      <w:r w:rsidRPr="006071DB">
        <w:rPr>
          <w:rFonts w:ascii="Arial" w:hAnsi="Arial" w:cs="Arial"/>
          <w:color w:val="000000"/>
          <w:sz w:val="20"/>
          <w:szCs w:val="20"/>
          <w:lang w:val="gl-ES"/>
        </w:rPr>
        <w:t xml:space="preserve"> anos teñen que ter unha persoa adulta (pais, titores) que se responsabilice da súa solicitude.. Os pais ou titores poden facer uso do carné dos menores. Cando fagan os 14 xa os consideramos adultos para o préstamo.</w:t>
      </w:r>
    </w:p>
    <w:p w:rsidR="00F23E44" w:rsidRPr="006071DB" w:rsidRDefault="00F23E44" w:rsidP="00302D4D">
      <w:pPr>
        <w:pStyle w:val="NormalWeb"/>
        <w:numPr>
          <w:ilvl w:val="0"/>
          <w:numId w:val="3"/>
        </w:numPr>
        <w:spacing w:after="0"/>
        <w:jc w:val="both"/>
        <w:rPr>
          <w:sz w:val="20"/>
          <w:szCs w:val="20"/>
        </w:rPr>
      </w:pPr>
      <w:r w:rsidRPr="006071DB">
        <w:rPr>
          <w:rFonts w:ascii="Arial" w:hAnsi="Arial" w:cs="Arial"/>
          <w:color w:val="000000"/>
          <w:sz w:val="20"/>
          <w:szCs w:val="20"/>
          <w:lang w:val="gl-ES"/>
        </w:rPr>
        <w:t xml:space="preserve">As </w:t>
      </w:r>
      <w:r w:rsidRPr="006071DB">
        <w:rPr>
          <w:rFonts w:ascii="Arial" w:hAnsi="Arial" w:cs="Arial"/>
          <w:b/>
          <w:bCs/>
          <w:color w:val="000000"/>
          <w:sz w:val="20"/>
          <w:szCs w:val="20"/>
          <w:lang w:val="gl-ES"/>
        </w:rPr>
        <w:t xml:space="preserve">entidades </w:t>
      </w:r>
      <w:r w:rsidRPr="006071DB">
        <w:rPr>
          <w:rFonts w:ascii="Arial" w:hAnsi="Arial" w:cs="Arial"/>
          <w:color w:val="000000"/>
          <w:sz w:val="20"/>
          <w:szCs w:val="20"/>
          <w:lang w:val="gl-ES"/>
        </w:rPr>
        <w:t>con fins culturais que pidan o carné, deben cubrir tamén un impreso indicando o nome do responsable da mesma (director, xerente...), o selo da entidade e o nome das persoas autorizadas (máximo 3) a usar este carné, acompañando fotocopia do DNI das mesmas</w:t>
      </w:r>
    </w:p>
    <w:p w:rsidR="002A1BDE" w:rsidRPr="006071DB" w:rsidRDefault="002A1BDE" w:rsidP="00302D4D">
      <w:pPr>
        <w:jc w:val="both"/>
        <w:rPr>
          <w:sz w:val="20"/>
          <w:szCs w:val="20"/>
        </w:rPr>
      </w:pPr>
    </w:p>
    <w:p w:rsidR="00302D4D" w:rsidRPr="00302D4D" w:rsidRDefault="00302D4D" w:rsidP="00302D4D">
      <w:pPr>
        <w:spacing w:before="100" w:beforeAutospacing="1" w:after="0" w:line="240" w:lineRule="auto"/>
        <w:rPr>
          <w:rFonts w:ascii="Times New Roman" w:eastAsia="Times New Roman" w:hAnsi="Times New Roman" w:cs="Times New Roman"/>
          <w:sz w:val="20"/>
          <w:szCs w:val="20"/>
          <w:lang w:val="gl-ES" w:eastAsia="es-ES"/>
        </w:rPr>
      </w:pPr>
      <w:r w:rsidRPr="006071DB">
        <w:rPr>
          <w:rFonts w:ascii="Arial" w:eastAsia="Times New Roman" w:hAnsi="Arial" w:cs="Arial"/>
          <w:b/>
          <w:bCs/>
          <w:color w:val="0000FF"/>
          <w:sz w:val="20"/>
          <w:szCs w:val="20"/>
          <w:lang w:val="gl-ES" w:eastAsia="es-ES"/>
        </w:rPr>
        <w:t>C</w:t>
      </w:r>
      <w:r w:rsidRPr="00302D4D">
        <w:rPr>
          <w:rFonts w:ascii="Arial" w:eastAsia="Times New Roman" w:hAnsi="Arial" w:cs="Arial"/>
          <w:b/>
          <w:bCs/>
          <w:color w:val="0000FF"/>
          <w:sz w:val="20"/>
          <w:szCs w:val="20"/>
          <w:lang w:val="gl-ES" w:eastAsia="es-ES"/>
        </w:rPr>
        <w:t>antas cousas podo levar á casa?</w:t>
      </w:r>
    </w:p>
    <w:p w:rsidR="00302D4D" w:rsidRPr="00302D4D" w:rsidRDefault="00302D4D" w:rsidP="00302D4D">
      <w:pPr>
        <w:numPr>
          <w:ilvl w:val="0"/>
          <w:numId w:val="4"/>
        </w:numPr>
        <w:spacing w:before="100" w:beforeAutospacing="1" w:after="0" w:line="240" w:lineRule="auto"/>
        <w:rPr>
          <w:rFonts w:ascii="Times New Roman" w:eastAsia="Times New Roman" w:hAnsi="Times New Roman" w:cs="Times New Roman"/>
          <w:sz w:val="20"/>
          <w:szCs w:val="20"/>
          <w:lang w:eastAsia="es-ES"/>
        </w:rPr>
      </w:pPr>
      <w:r w:rsidRPr="00302D4D">
        <w:rPr>
          <w:rFonts w:ascii="Arial" w:eastAsia="Times New Roman" w:hAnsi="Arial" w:cs="Arial"/>
          <w:b/>
          <w:bCs/>
          <w:color w:val="000000"/>
          <w:sz w:val="20"/>
          <w:szCs w:val="20"/>
          <w:lang w:val="gl-ES" w:eastAsia="es-ES"/>
        </w:rPr>
        <w:t xml:space="preserve">O total nesta biblioteca  son 5 préstamos por persoa. </w:t>
      </w:r>
    </w:p>
    <w:tbl>
      <w:tblPr>
        <w:tblW w:w="5411" w:type="pct"/>
        <w:tblCellSpacing w:w="0" w:type="dxa"/>
        <w:tblBorders>
          <w:top w:val="outset" w:sz="6" w:space="0" w:color="000000"/>
          <w:left w:val="outset" w:sz="6" w:space="0" w:color="000000"/>
          <w:bottom w:val="outset" w:sz="6" w:space="0" w:color="000000"/>
          <w:right w:val="outset" w:sz="6" w:space="0" w:color="000000"/>
        </w:tblBorders>
        <w:tblCellMar>
          <w:top w:w="108" w:type="dxa"/>
          <w:bottom w:w="108" w:type="dxa"/>
        </w:tblCellMar>
        <w:tblLook w:val="04A0"/>
      </w:tblPr>
      <w:tblGrid>
        <w:gridCol w:w="1469"/>
        <w:gridCol w:w="2576"/>
        <w:gridCol w:w="3034"/>
        <w:gridCol w:w="2390"/>
      </w:tblGrid>
      <w:tr w:rsidR="00302D4D" w:rsidRPr="00302D4D" w:rsidTr="00302D4D">
        <w:trPr>
          <w:tblCellSpacing w:w="0" w:type="dxa"/>
        </w:trPr>
        <w:tc>
          <w:tcPr>
            <w:tcW w:w="776"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FF"/>
                <w:sz w:val="20"/>
                <w:szCs w:val="20"/>
                <w:lang w:val="gl-ES" w:eastAsia="es-ES"/>
              </w:rPr>
              <w:lastRenderedPageBreak/>
              <w:t>Tipo Lector</w:t>
            </w:r>
          </w:p>
        </w:tc>
        <w:tc>
          <w:tcPr>
            <w:tcW w:w="1360"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after="0" w:line="240" w:lineRule="auto"/>
              <w:outlineLvl w:val="0"/>
              <w:rPr>
                <w:rFonts w:ascii="Times New Roman" w:eastAsia="Times New Roman" w:hAnsi="Times New Roman" w:cs="Times New Roman"/>
                <w:b/>
                <w:bCs/>
                <w:kern w:val="36"/>
                <w:sz w:val="20"/>
                <w:szCs w:val="20"/>
                <w:lang w:val="gl-ES" w:eastAsia="es-ES"/>
              </w:rPr>
            </w:pPr>
            <w:r w:rsidRPr="00302D4D">
              <w:rPr>
                <w:rFonts w:ascii="Arial" w:eastAsia="Times New Roman" w:hAnsi="Arial" w:cs="Arial"/>
                <w:b/>
                <w:bCs/>
                <w:color w:val="0000FF"/>
                <w:kern w:val="36"/>
                <w:sz w:val="20"/>
                <w:szCs w:val="20"/>
                <w:lang w:val="gl-ES" w:eastAsia="es-ES"/>
              </w:rPr>
              <w:t>Tipo Documento</w:t>
            </w:r>
          </w:p>
        </w:tc>
        <w:tc>
          <w:tcPr>
            <w:tcW w:w="160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FF"/>
                <w:sz w:val="20"/>
                <w:szCs w:val="20"/>
                <w:lang w:val="gl-ES" w:eastAsia="es-ES"/>
              </w:rPr>
              <w:t xml:space="preserve">Máximo </w:t>
            </w:r>
            <w:proofErr w:type="spellStart"/>
            <w:r w:rsidRPr="00302D4D">
              <w:rPr>
                <w:rFonts w:ascii="Arial" w:eastAsia="Times New Roman" w:hAnsi="Arial" w:cs="Arial"/>
                <w:b/>
                <w:bCs/>
                <w:color w:val="0000FF"/>
                <w:sz w:val="20"/>
                <w:szCs w:val="20"/>
                <w:lang w:val="gl-ES" w:eastAsia="es-ES"/>
              </w:rPr>
              <w:t>docs</w:t>
            </w:r>
            <w:proofErr w:type="spellEnd"/>
            <w:r w:rsidRPr="00302D4D">
              <w:rPr>
                <w:rFonts w:ascii="Arial" w:eastAsia="Times New Roman" w:hAnsi="Arial" w:cs="Arial"/>
                <w:b/>
                <w:bCs/>
                <w:color w:val="0000FF"/>
                <w:sz w:val="20"/>
                <w:szCs w:val="20"/>
                <w:lang w:val="gl-ES" w:eastAsia="es-ES"/>
              </w:rPr>
              <w:t>/ Tempo</w:t>
            </w:r>
          </w:p>
        </w:tc>
        <w:tc>
          <w:tcPr>
            <w:tcW w:w="126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FF"/>
                <w:sz w:val="20"/>
                <w:szCs w:val="20"/>
                <w:lang w:val="gl-ES" w:eastAsia="es-ES"/>
              </w:rPr>
              <w:t>Renovacións</w:t>
            </w:r>
          </w:p>
        </w:tc>
      </w:tr>
      <w:tr w:rsidR="00302D4D" w:rsidRPr="00302D4D" w:rsidTr="00302D4D">
        <w:trPr>
          <w:tblCellSpacing w:w="0" w:type="dxa"/>
        </w:trPr>
        <w:tc>
          <w:tcPr>
            <w:tcW w:w="776" w:type="pct"/>
            <w:vMerge w:val="restart"/>
            <w:tcBorders>
              <w:top w:val="outset" w:sz="6" w:space="0" w:color="000000"/>
              <w:left w:val="outset" w:sz="6" w:space="0" w:color="000000"/>
              <w:bottom w:val="outset" w:sz="6" w:space="0" w:color="000000"/>
              <w:right w:val="outset" w:sz="6" w:space="0" w:color="000000"/>
            </w:tcBorders>
            <w:vAlign w:val="center"/>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 xml:space="preserve">Adulto </w:t>
            </w:r>
          </w:p>
        </w:tc>
        <w:tc>
          <w:tcPr>
            <w:tcW w:w="1360"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Libros</w:t>
            </w:r>
          </w:p>
        </w:tc>
        <w:tc>
          <w:tcPr>
            <w:tcW w:w="160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0"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3 durante 21 días</w:t>
            </w:r>
          </w:p>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eastAsia="es-ES"/>
              </w:rPr>
            </w:pPr>
          </w:p>
        </w:tc>
        <w:tc>
          <w:tcPr>
            <w:tcW w:w="126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1 de 21 días</w:t>
            </w:r>
          </w:p>
        </w:tc>
      </w:tr>
      <w:tr w:rsidR="00302D4D" w:rsidRPr="00302D4D" w:rsidTr="00302D4D">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302D4D" w:rsidRPr="00302D4D" w:rsidRDefault="00302D4D" w:rsidP="00302D4D">
            <w:pPr>
              <w:spacing w:after="0" w:line="240" w:lineRule="auto"/>
              <w:rPr>
                <w:rFonts w:ascii="Times New Roman" w:eastAsia="Times New Roman" w:hAnsi="Times New Roman" w:cs="Times New Roman"/>
                <w:sz w:val="20"/>
                <w:szCs w:val="20"/>
                <w:lang w:val="gl-ES" w:eastAsia="es-ES"/>
              </w:rPr>
            </w:pPr>
          </w:p>
        </w:tc>
        <w:tc>
          <w:tcPr>
            <w:tcW w:w="1360"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Audiovisuais</w:t>
            </w:r>
          </w:p>
        </w:tc>
        <w:tc>
          <w:tcPr>
            <w:tcW w:w="160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eastAsia="es-ES"/>
              </w:rPr>
            </w:pPr>
            <w:r w:rsidRPr="00302D4D">
              <w:rPr>
                <w:rFonts w:ascii="Arial" w:eastAsia="Times New Roman" w:hAnsi="Arial" w:cs="Arial"/>
                <w:b/>
                <w:bCs/>
                <w:color w:val="000000"/>
                <w:sz w:val="20"/>
                <w:szCs w:val="20"/>
                <w:lang w:val="gl-ES" w:eastAsia="es-ES"/>
              </w:rPr>
              <w:t>1 durante 7 días</w:t>
            </w:r>
          </w:p>
        </w:tc>
        <w:tc>
          <w:tcPr>
            <w:tcW w:w="126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1 de 7 días</w:t>
            </w:r>
          </w:p>
        </w:tc>
      </w:tr>
      <w:tr w:rsidR="00302D4D" w:rsidRPr="00302D4D" w:rsidTr="00302D4D">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302D4D" w:rsidRPr="00302D4D" w:rsidRDefault="00302D4D" w:rsidP="00302D4D">
            <w:pPr>
              <w:spacing w:after="0" w:line="240" w:lineRule="auto"/>
              <w:rPr>
                <w:rFonts w:ascii="Times New Roman" w:eastAsia="Times New Roman" w:hAnsi="Times New Roman" w:cs="Times New Roman"/>
                <w:sz w:val="20"/>
                <w:szCs w:val="20"/>
                <w:lang w:val="gl-ES" w:eastAsia="es-ES"/>
              </w:rPr>
            </w:pPr>
          </w:p>
        </w:tc>
        <w:tc>
          <w:tcPr>
            <w:tcW w:w="1360"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Sonoros</w:t>
            </w:r>
          </w:p>
        </w:tc>
        <w:tc>
          <w:tcPr>
            <w:tcW w:w="160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eastAsia="es-ES"/>
              </w:rPr>
            </w:pPr>
            <w:r w:rsidRPr="00302D4D">
              <w:rPr>
                <w:rFonts w:ascii="Arial" w:eastAsia="Times New Roman" w:hAnsi="Arial" w:cs="Arial"/>
                <w:b/>
                <w:bCs/>
                <w:color w:val="000000"/>
                <w:sz w:val="20"/>
                <w:szCs w:val="20"/>
                <w:lang w:val="gl-ES" w:eastAsia="es-ES"/>
              </w:rPr>
              <w:t>1 durante 7 días</w:t>
            </w:r>
          </w:p>
        </w:tc>
        <w:tc>
          <w:tcPr>
            <w:tcW w:w="126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1 de 7 días</w:t>
            </w:r>
          </w:p>
        </w:tc>
      </w:tr>
      <w:tr w:rsidR="00302D4D" w:rsidRPr="00302D4D" w:rsidTr="00302D4D">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302D4D" w:rsidRPr="00302D4D" w:rsidRDefault="00302D4D" w:rsidP="00302D4D">
            <w:pPr>
              <w:spacing w:after="0" w:line="240" w:lineRule="auto"/>
              <w:rPr>
                <w:rFonts w:ascii="Times New Roman" w:eastAsia="Times New Roman" w:hAnsi="Times New Roman" w:cs="Times New Roman"/>
                <w:sz w:val="20"/>
                <w:szCs w:val="20"/>
                <w:lang w:val="gl-ES" w:eastAsia="es-ES"/>
              </w:rPr>
            </w:pPr>
          </w:p>
        </w:tc>
        <w:tc>
          <w:tcPr>
            <w:tcW w:w="1360"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Arquivos de ordenador</w:t>
            </w:r>
          </w:p>
        </w:tc>
        <w:tc>
          <w:tcPr>
            <w:tcW w:w="160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1 durante 7 días</w:t>
            </w:r>
          </w:p>
        </w:tc>
        <w:tc>
          <w:tcPr>
            <w:tcW w:w="126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1 de 7 días</w:t>
            </w:r>
          </w:p>
        </w:tc>
      </w:tr>
      <w:tr w:rsidR="00302D4D" w:rsidRPr="00302D4D" w:rsidTr="006071DB">
        <w:trPr>
          <w:trHeight w:val="630"/>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302D4D" w:rsidRPr="00302D4D" w:rsidRDefault="00302D4D" w:rsidP="00302D4D">
            <w:pPr>
              <w:spacing w:after="0" w:line="240" w:lineRule="auto"/>
              <w:rPr>
                <w:rFonts w:ascii="Times New Roman" w:eastAsia="Times New Roman" w:hAnsi="Times New Roman" w:cs="Times New Roman"/>
                <w:sz w:val="20"/>
                <w:szCs w:val="20"/>
                <w:lang w:val="gl-ES" w:eastAsia="es-ES"/>
              </w:rPr>
            </w:pPr>
          </w:p>
        </w:tc>
        <w:tc>
          <w:tcPr>
            <w:tcW w:w="1360"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Revistas</w:t>
            </w:r>
          </w:p>
        </w:tc>
        <w:tc>
          <w:tcPr>
            <w:tcW w:w="160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0" w:line="240" w:lineRule="auto"/>
              <w:rPr>
                <w:rFonts w:ascii="Times New Roman" w:eastAsia="Times New Roman" w:hAnsi="Times New Roman" w:cs="Times New Roman"/>
                <w:sz w:val="20"/>
                <w:szCs w:val="20"/>
                <w:lang w:eastAsia="es-ES"/>
              </w:rPr>
            </w:pPr>
            <w:r w:rsidRPr="00302D4D">
              <w:rPr>
                <w:rFonts w:ascii="Arial" w:eastAsia="Times New Roman" w:hAnsi="Arial" w:cs="Arial"/>
                <w:b/>
                <w:bCs/>
                <w:color w:val="000000"/>
                <w:sz w:val="20"/>
                <w:szCs w:val="20"/>
                <w:lang w:val="gl-ES" w:eastAsia="es-ES"/>
              </w:rPr>
              <w:t>1 durante 7 días</w:t>
            </w:r>
          </w:p>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eastAsia="es-ES"/>
              </w:rPr>
            </w:pPr>
          </w:p>
        </w:tc>
        <w:tc>
          <w:tcPr>
            <w:tcW w:w="126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1 de 7 días</w:t>
            </w:r>
          </w:p>
        </w:tc>
      </w:tr>
      <w:tr w:rsidR="00302D4D" w:rsidRPr="00302D4D" w:rsidTr="00302D4D">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302D4D" w:rsidRPr="00302D4D" w:rsidRDefault="00302D4D" w:rsidP="00302D4D">
            <w:pPr>
              <w:spacing w:after="0" w:line="240" w:lineRule="auto"/>
              <w:rPr>
                <w:rFonts w:ascii="Times New Roman" w:eastAsia="Times New Roman" w:hAnsi="Times New Roman" w:cs="Times New Roman"/>
                <w:sz w:val="20"/>
                <w:szCs w:val="20"/>
                <w:lang w:val="gl-ES" w:eastAsia="es-ES"/>
              </w:rPr>
            </w:pPr>
          </w:p>
        </w:tc>
        <w:tc>
          <w:tcPr>
            <w:tcW w:w="1360"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Lector libro electrónico</w:t>
            </w:r>
          </w:p>
        </w:tc>
        <w:tc>
          <w:tcPr>
            <w:tcW w:w="160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eastAsia="es-ES"/>
              </w:rPr>
            </w:pPr>
            <w:r w:rsidRPr="00302D4D">
              <w:rPr>
                <w:rFonts w:ascii="Arial" w:eastAsia="Times New Roman" w:hAnsi="Arial" w:cs="Arial"/>
                <w:b/>
                <w:bCs/>
                <w:color w:val="000000"/>
                <w:sz w:val="20"/>
                <w:szCs w:val="20"/>
                <w:lang w:val="gl-ES" w:eastAsia="es-ES"/>
              </w:rPr>
              <w:t>1 durante 21 días</w:t>
            </w:r>
          </w:p>
        </w:tc>
        <w:tc>
          <w:tcPr>
            <w:tcW w:w="126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1 de 21 días</w:t>
            </w:r>
          </w:p>
        </w:tc>
      </w:tr>
      <w:tr w:rsidR="00302D4D" w:rsidRPr="00302D4D" w:rsidTr="00302D4D">
        <w:trPr>
          <w:tblCellSpacing w:w="0" w:type="dxa"/>
        </w:trPr>
        <w:tc>
          <w:tcPr>
            <w:tcW w:w="776" w:type="pct"/>
            <w:vMerge w:val="restart"/>
            <w:tcBorders>
              <w:top w:val="outset" w:sz="6" w:space="0" w:color="000000"/>
              <w:left w:val="outset" w:sz="6" w:space="0" w:color="000000"/>
              <w:bottom w:val="outset" w:sz="6" w:space="0" w:color="000000"/>
              <w:right w:val="outset" w:sz="6" w:space="0" w:color="000000"/>
            </w:tcBorders>
            <w:vAlign w:val="center"/>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Infantil</w:t>
            </w:r>
          </w:p>
        </w:tc>
        <w:tc>
          <w:tcPr>
            <w:tcW w:w="1360"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Libros</w:t>
            </w:r>
          </w:p>
        </w:tc>
        <w:tc>
          <w:tcPr>
            <w:tcW w:w="160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3 durante 21 días</w:t>
            </w:r>
          </w:p>
        </w:tc>
        <w:tc>
          <w:tcPr>
            <w:tcW w:w="126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1 de 21 días</w:t>
            </w:r>
          </w:p>
        </w:tc>
      </w:tr>
      <w:tr w:rsidR="00302D4D" w:rsidRPr="00302D4D" w:rsidTr="00302D4D">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302D4D" w:rsidRPr="00302D4D" w:rsidRDefault="00302D4D" w:rsidP="00302D4D">
            <w:pPr>
              <w:spacing w:after="0" w:line="240" w:lineRule="auto"/>
              <w:rPr>
                <w:rFonts w:ascii="Times New Roman" w:eastAsia="Times New Roman" w:hAnsi="Times New Roman" w:cs="Times New Roman"/>
                <w:sz w:val="20"/>
                <w:szCs w:val="20"/>
                <w:lang w:val="gl-ES" w:eastAsia="es-ES"/>
              </w:rPr>
            </w:pPr>
          </w:p>
        </w:tc>
        <w:tc>
          <w:tcPr>
            <w:tcW w:w="1360"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Audiovisuais</w:t>
            </w:r>
          </w:p>
        </w:tc>
        <w:tc>
          <w:tcPr>
            <w:tcW w:w="160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eastAsia="es-ES"/>
              </w:rPr>
            </w:pPr>
            <w:r w:rsidRPr="00302D4D">
              <w:rPr>
                <w:rFonts w:ascii="Arial" w:eastAsia="Times New Roman" w:hAnsi="Arial" w:cs="Arial"/>
                <w:b/>
                <w:bCs/>
                <w:color w:val="000000"/>
                <w:sz w:val="20"/>
                <w:szCs w:val="20"/>
                <w:lang w:val="gl-ES" w:eastAsia="es-ES"/>
              </w:rPr>
              <w:t>1 durante 7 días</w:t>
            </w:r>
          </w:p>
        </w:tc>
        <w:tc>
          <w:tcPr>
            <w:tcW w:w="126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1 de 7 días</w:t>
            </w:r>
          </w:p>
        </w:tc>
      </w:tr>
      <w:tr w:rsidR="00302D4D" w:rsidRPr="00302D4D" w:rsidTr="00302D4D">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302D4D" w:rsidRPr="00302D4D" w:rsidRDefault="00302D4D" w:rsidP="00302D4D">
            <w:pPr>
              <w:spacing w:after="0" w:line="240" w:lineRule="auto"/>
              <w:rPr>
                <w:rFonts w:ascii="Times New Roman" w:eastAsia="Times New Roman" w:hAnsi="Times New Roman" w:cs="Times New Roman"/>
                <w:sz w:val="20"/>
                <w:szCs w:val="20"/>
                <w:lang w:val="gl-ES" w:eastAsia="es-ES"/>
              </w:rPr>
            </w:pPr>
          </w:p>
        </w:tc>
        <w:tc>
          <w:tcPr>
            <w:tcW w:w="1360"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Sonoros</w:t>
            </w:r>
          </w:p>
        </w:tc>
        <w:tc>
          <w:tcPr>
            <w:tcW w:w="160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eastAsia="es-ES"/>
              </w:rPr>
            </w:pPr>
            <w:r w:rsidRPr="00302D4D">
              <w:rPr>
                <w:rFonts w:ascii="Arial" w:eastAsia="Times New Roman" w:hAnsi="Arial" w:cs="Arial"/>
                <w:b/>
                <w:bCs/>
                <w:color w:val="000000"/>
                <w:sz w:val="20"/>
                <w:szCs w:val="20"/>
                <w:lang w:val="gl-ES" w:eastAsia="es-ES"/>
              </w:rPr>
              <w:t>1 durante 7 días</w:t>
            </w:r>
          </w:p>
        </w:tc>
        <w:tc>
          <w:tcPr>
            <w:tcW w:w="126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1 de 7 días</w:t>
            </w:r>
          </w:p>
        </w:tc>
      </w:tr>
      <w:tr w:rsidR="00302D4D" w:rsidRPr="00302D4D" w:rsidTr="00302D4D">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302D4D" w:rsidRPr="00302D4D" w:rsidRDefault="00302D4D" w:rsidP="00302D4D">
            <w:pPr>
              <w:spacing w:after="0" w:line="240" w:lineRule="auto"/>
              <w:rPr>
                <w:rFonts w:ascii="Times New Roman" w:eastAsia="Times New Roman" w:hAnsi="Times New Roman" w:cs="Times New Roman"/>
                <w:sz w:val="20"/>
                <w:szCs w:val="20"/>
                <w:lang w:val="gl-ES" w:eastAsia="es-ES"/>
              </w:rPr>
            </w:pPr>
          </w:p>
        </w:tc>
        <w:tc>
          <w:tcPr>
            <w:tcW w:w="1360"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Arquivos de ordenador</w:t>
            </w:r>
          </w:p>
        </w:tc>
        <w:tc>
          <w:tcPr>
            <w:tcW w:w="160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1 durante 7 días</w:t>
            </w:r>
          </w:p>
        </w:tc>
        <w:tc>
          <w:tcPr>
            <w:tcW w:w="126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1 de 7 días</w:t>
            </w:r>
          </w:p>
        </w:tc>
      </w:tr>
      <w:tr w:rsidR="00302D4D" w:rsidRPr="00302D4D" w:rsidTr="00302D4D">
        <w:trPr>
          <w:trHeight w:val="552"/>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302D4D" w:rsidRPr="00302D4D" w:rsidRDefault="00302D4D" w:rsidP="00302D4D">
            <w:pPr>
              <w:spacing w:after="0" w:line="240" w:lineRule="auto"/>
              <w:rPr>
                <w:rFonts w:ascii="Times New Roman" w:eastAsia="Times New Roman" w:hAnsi="Times New Roman" w:cs="Times New Roman"/>
                <w:sz w:val="20"/>
                <w:szCs w:val="20"/>
                <w:lang w:val="gl-ES" w:eastAsia="es-ES"/>
              </w:rPr>
            </w:pPr>
          </w:p>
        </w:tc>
        <w:tc>
          <w:tcPr>
            <w:tcW w:w="1360"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Revistas</w:t>
            </w:r>
          </w:p>
        </w:tc>
        <w:tc>
          <w:tcPr>
            <w:tcW w:w="160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eastAsia="es-ES"/>
              </w:rPr>
            </w:pPr>
            <w:r w:rsidRPr="00302D4D">
              <w:rPr>
                <w:rFonts w:ascii="Arial" w:eastAsia="Times New Roman" w:hAnsi="Arial" w:cs="Arial"/>
                <w:b/>
                <w:bCs/>
                <w:color w:val="000000"/>
                <w:sz w:val="20"/>
                <w:szCs w:val="20"/>
                <w:lang w:val="gl-ES" w:eastAsia="es-ES"/>
              </w:rPr>
              <w:t>1 durante 7 días</w:t>
            </w:r>
          </w:p>
        </w:tc>
        <w:tc>
          <w:tcPr>
            <w:tcW w:w="1262" w:type="pct"/>
            <w:tcBorders>
              <w:top w:val="outset" w:sz="6" w:space="0" w:color="000000"/>
              <w:left w:val="outset" w:sz="6" w:space="0" w:color="000000"/>
              <w:bottom w:val="outset" w:sz="6" w:space="0" w:color="000000"/>
              <w:right w:val="outset" w:sz="6" w:space="0" w:color="000000"/>
            </w:tcBorders>
            <w:hideMark/>
          </w:tcPr>
          <w:p w:rsidR="00302D4D" w:rsidRPr="00302D4D" w:rsidRDefault="00302D4D" w:rsidP="00302D4D">
            <w:pPr>
              <w:spacing w:before="100" w:beforeAutospacing="1" w:after="119" w:line="240" w:lineRule="auto"/>
              <w:rPr>
                <w:rFonts w:ascii="Times New Roman" w:eastAsia="Times New Roman" w:hAnsi="Times New Roman" w:cs="Times New Roman"/>
                <w:sz w:val="20"/>
                <w:szCs w:val="20"/>
                <w:lang w:val="gl-ES" w:eastAsia="es-ES"/>
              </w:rPr>
            </w:pPr>
            <w:r w:rsidRPr="00302D4D">
              <w:rPr>
                <w:rFonts w:ascii="Arial" w:eastAsia="Times New Roman" w:hAnsi="Arial" w:cs="Arial"/>
                <w:b/>
                <w:bCs/>
                <w:color w:val="000000"/>
                <w:sz w:val="20"/>
                <w:szCs w:val="20"/>
                <w:lang w:val="gl-ES" w:eastAsia="es-ES"/>
              </w:rPr>
              <w:t>1 de 7 días</w:t>
            </w:r>
          </w:p>
        </w:tc>
      </w:tr>
    </w:tbl>
    <w:p w:rsidR="00302D4D" w:rsidRPr="00302D4D" w:rsidRDefault="00302D4D" w:rsidP="00302D4D">
      <w:pPr>
        <w:spacing w:before="100" w:beforeAutospacing="1" w:after="0" w:line="240" w:lineRule="auto"/>
        <w:jc w:val="both"/>
        <w:rPr>
          <w:rFonts w:ascii="Times New Roman" w:eastAsia="Times New Roman" w:hAnsi="Times New Roman" w:cs="Times New Roman"/>
          <w:sz w:val="20"/>
          <w:szCs w:val="20"/>
          <w:lang w:val="gl-ES" w:eastAsia="es-ES"/>
        </w:rPr>
      </w:pPr>
      <w:r w:rsidRPr="00302D4D">
        <w:rPr>
          <w:rFonts w:ascii="Arial" w:eastAsia="Times New Roman" w:hAnsi="Arial" w:cs="Arial"/>
          <w:b/>
          <w:bCs/>
          <w:color w:val="0000FF"/>
          <w:sz w:val="20"/>
          <w:szCs w:val="20"/>
          <w:lang w:val="gl-ES" w:eastAsia="es-ES"/>
        </w:rPr>
        <w:t>Se preciso máis tempo de consulta?</w:t>
      </w:r>
    </w:p>
    <w:p w:rsidR="00302D4D" w:rsidRPr="00302D4D" w:rsidRDefault="00302D4D" w:rsidP="00302D4D">
      <w:pPr>
        <w:numPr>
          <w:ilvl w:val="0"/>
          <w:numId w:val="6"/>
        </w:numPr>
        <w:spacing w:before="100" w:beforeAutospacing="1" w:after="0" w:line="240" w:lineRule="auto"/>
        <w:jc w:val="both"/>
        <w:rPr>
          <w:rFonts w:ascii="Times New Roman" w:eastAsia="Times New Roman" w:hAnsi="Times New Roman" w:cs="Times New Roman"/>
          <w:sz w:val="20"/>
          <w:szCs w:val="20"/>
          <w:lang w:eastAsia="es-ES"/>
        </w:rPr>
      </w:pPr>
      <w:r w:rsidRPr="00302D4D">
        <w:rPr>
          <w:rFonts w:ascii="Arial" w:eastAsia="Times New Roman" w:hAnsi="Arial" w:cs="Arial"/>
          <w:color w:val="000000"/>
          <w:sz w:val="20"/>
          <w:szCs w:val="20"/>
          <w:lang w:val="gl-ES" w:eastAsia="es-ES"/>
        </w:rPr>
        <w:t xml:space="preserve">Podes </w:t>
      </w:r>
      <w:r w:rsidRPr="00302D4D">
        <w:rPr>
          <w:rFonts w:ascii="Arial" w:eastAsia="Times New Roman" w:hAnsi="Arial" w:cs="Arial"/>
          <w:b/>
          <w:bCs/>
          <w:color w:val="000000"/>
          <w:sz w:val="20"/>
          <w:szCs w:val="20"/>
          <w:lang w:val="gl-ES" w:eastAsia="es-ES"/>
        </w:rPr>
        <w:t>renovar o préstamo transcorridos 5 días da realización do préstamo</w:t>
      </w:r>
      <w:r w:rsidRPr="00302D4D">
        <w:rPr>
          <w:rFonts w:ascii="Arial" w:eastAsia="Times New Roman" w:hAnsi="Arial" w:cs="Arial"/>
          <w:color w:val="000000"/>
          <w:sz w:val="20"/>
          <w:szCs w:val="20"/>
          <w:lang w:val="gl-ES" w:eastAsia="es-ES"/>
        </w:rPr>
        <w:t xml:space="preserve"> ata o día da súa caducidade, tanto por teléfono coma na biblioteca ou por internet desde a</w:t>
      </w:r>
      <w:r w:rsidRPr="006071DB">
        <w:rPr>
          <w:rFonts w:ascii="Arial" w:eastAsia="Times New Roman" w:hAnsi="Arial" w:cs="Arial"/>
          <w:color w:val="000000"/>
          <w:sz w:val="20"/>
          <w:szCs w:val="20"/>
          <w:lang w:val="gl-ES" w:eastAsia="es-ES"/>
        </w:rPr>
        <w:t xml:space="preserve"> </w:t>
      </w:r>
      <w:r w:rsidRPr="00302D4D">
        <w:rPr>
          <w:rFonts w:ascii="Arial" w:eastAsia="Times New Roman" w:hAnsi="Arial" w:cs="Arial"/>
          <w:color w:val="000000"/>
          <w:sz w:val="20"/>
          <w:szCs w:val="20"/>
          <w:lang w:val="gl-ES" w:eastAsia="es-ES"/>
        </w:rPr>
        <w:t xml:space="preserve">túa sesión do catálogo. </w:t>
      </w:r>
      <w:r w:rsidRPr="00302D4D">
        <w:rPr>
          <w:rFonts w:ascii="Arial" w:eastAsia="Times New Roman" w:hAnsi="Arial" w:cs="Arial"/>
          <w:b/>
          <w:bCs/>
          <w:color w:val="000000"/>
          <w:sz w:val="20"/>
          <w:szCs w:val="20"/>
          <w:lang w:val="gl-ES" w:eastAsia="es-ES"/>
        </w:rPr>
        <w:t>Non se permitirá a renovación de documentos reservados, nin se renova a usuarios sancionados ou con préstamos fóra de prazo.</w:t>
      </w:r>
    </w:p>
    <w:p w:rsidR="00302D4D" w:rsidRPr="00302D4D" w:rsidRDefault="00302D4D" w:rsidP="00302D4D">
      <w:pPr>
        <w:spacing w:before="100" w:beforeAutospacing="1" w:after="0" w:line="240" w:lineRule="auto"/>
        <w:jc w:val="both"/>
        <w:rPr>
          <w:rFonts w:ascii="Times New Roman" w:eastAsia="Times New Roman" w:hAnsi="Times New Roman" w:cs="Times New Roman"/>
          <w:sz w:val="20"/>
          <w:szCs w:val="20"/>
          <w:lang w:val="gl-ES" w:eastAsia="es-ES"/>
        </w:rPr>
      </w:pPr>
    </w:p>
    <w:p w:rsidR="00302D4D" w:rsidRPr="00302D4D" w:rsidRDefault="00302D4D" w:rsidP="00302D4D">
      <w:pPr>
        <w:spacing w:before="100" w:beforeAutospacing="1" w:after="0" w:line="240" w:lineRule="auto"/>
        <w:jc w:val="both"/>
        <w:rPr>
          <w:rFonts w:ascii="Times New Roman" w:eastAsia="Times New Roman" w:hAnsi="Times New Roman" w:cs="Times New Roman"/>
          <w:sz w:val="20"/>
          <w:szCs w:val="20"/>
          <w:lang w:val="gl-ES" w:eastAsia="es-ES"/>
        </w:rPr>
      </w:pPr>
      <w:r w:rsidRPr="00302D4D">
        <w:rPr>
          <w:rFonts w:ascii="Arial" w:eastAsia="Times New Roman" w:hAnsi="Arial" w:cs="Arial"/>
          <w:b/>
          <w:bCs/>
          <w:color w:val="0000FF"/>
          <w:sz w:val="20"/>
          <w:szCs w:val="20"/>
          <w:lang w:val="gl-ES" w:eastAsia="es-ES"/>
        </w:rPr>
        <w:t>Renovar por internet, como se fai?</w:t>
      </w:r>
    </w:p>
    <w:p w:rsidR="00302D4D" w:rsidRPr="00302D4D" w:rsidRDefault="00302D4D" w:rsidP="00302D4D">
      <w:pPr>
        <w:numPr>
          <w:ilvl w:val="0"/>
          <w:numId w:val="7"/>
        </w:numPr>
        <w:spacing w:before="100" w:beforeAutospacing="1" w:after="0" w:line="240" w:lineRule="auto"/>
        <w:jc w:val="both"/>
        <w:rPr>
          <w:rFonts w:ascii="Times New Roman" w:eastAsia="Times New Roman" w:hAnsi="Times New Roman" w:cs="Times New Roman"/>
          <w:sz w:val="20"/>
          <w:szCs w:val="20"/>
          <w:lang w:eastAsia="es-ES"/>
        </w:rPr>
      </w:pPr>
      <w:r w:rsidRPr="00302D4D">
        <w:rPr>
          <w:rFonts w:ascii="Arial" w:eastAsia="Times New Roman" w:hAnsi="Arial" w:cs="Arial"/>
          <w:color w:val="000000"/>
          <w:sz w:val="20"/>
          <w:szCs w:val="20"/>
          <w:lang w:val="gl-ES" w:eastAsia="es-ES"/>
        </w:rPr>
        <w:t xml:space="preserve">Tés que entrar na túa conta persoal do catálogo da Rede </w:t>
      </w:r>
      <w:r w:rsidRPr="00302D4D">
        <w:rPr>
          <w:rFonts w:ascii="Arial" w:eastAsia="Times New Roman" w:hAnsi="Arial" w:cs="Arial"/>
          <w:b/>
          <w:bCs/>
          <w:color w:val="000000"/>
          <w:sz w:val="20"/>
          <w:szCs w:val="20"/>
          <w:lang w:val="gl-ES" w:eastAsia="es-ES"/>
        </w:rPr>
        <w:t xml:space="preserve">: </w:t>
      </w:r>
      <w:r w:rsidRPr="00302D4D">
        <w:rPr>
          <w:rFonts w:ascii="Arial" w:eastAsia="Times New Roman" w:hAnsi="Arial" w:cs="Arial"/>
          <w:b/>
          <w:bCs/>
          <w:color w:val="000080"/>
          <w:sz w:val="20"/>
          <w:szCs w:val="20"/>
          <w:u w:val="single"/>
          <w:lang w:val="gl-ES" w:eastAsia="es-ES"/>
        </w:rPr>
        <w:t>https://catalogo-rbgalicia.xunta.gal</w:t>
      </w:r>
      <w:r w:rsidRPr="00302D4D">
        <w:rPr>
          <w:rFonts w:ascii="Arial" w:eastAsia="Times New Roman" w:hAnsi="Arial" w:cs="Arial"/>
          <w:color w:val="000000"/>
          <w:sz w:val="20"/>
          <w:szCs w:val="20"/>
          <w:lang w:val="gl-ES" w:eastAsia="es-ES"/>
        </w:rPr>
        <w:t xml:space="preserve">, nos recadros da dereita metes </w:t>
      </w:r>
      <w:r w:rsidRPr="00302D4D">
        <w:rPr>
          <w:rFonts w:ascii="Arial" w:eastAsia="Times New Roman" w:hAnsi="Arial" w:cs="Arial"/>
          <w:b/>
          <w:bCs/>
          <w:color w:val="000000"/>
          <w:sz w:val="20"/>
          <w:szCs w:val="20"/>
          <w:lang w:val="gl-ES" w:eastAsia="es-ES"/>
        </w:rPr>
        <w:t xml:space="preserve">o teu nº de lector e un contrasinal. </w:t>
      </w:r>
      <w:r w:rsidRPr="00302D4D">
        <w:rPr>
          <w:rFonts w:ascii="Arial" w:eastAsia="Times New Roman" w:hAnsi="Arial" w:cs="Arial"/>
          <w:color w:val="000000"/>
          <w:sz w:val="20"/>
          <w:szCs w:val="20"/>
          <w:lang w:val="gl-ES" w:eastAsia="es-ES"/>
        </w:rPr>
        <w:t>Se non recibiches o contrasinal por correo, podes solicitalo de novo desde aquí no apartado “</w:t>
      </w:r>
      <w:r w:rsidRPr="00302D4D">
        <w:rPr>
          <w:rFonts w:ascii="Arial" w:eastAsia="Times New Roman" w:hAnsi="Arial" w:cs="Arial"/>
          <w:i/>
          <w:iCs/>
          <w:color w:val="000000"/>
          <w:sz w:val="20"/>
          <w:szCs w:val="20"/>
          <w:lang w:val="gl-ES" w:eastAsia="es-ES"/>
        </w:rPr>
        <w:t xml:space="preserve">Esqueceu o seu contrasinal?” </w:t>
      </w:r>
      <w:r w:rsidRPr="00302D4D">
        <w:rPr>
          <w:rFonts w:ascii="Arial" w:eastAsia="Times New Roman" w:hAnsi="Arial" w:cs="Arial"/>
          <w:color w:val="000000"/>
          <w:sz w:val="20"/>
          <w:szCs w:val="20"/>
          <w:lang w:val="gl-ES" w:eastAsia="es-ES"/>
        </w:rPr>
        <w:t xml:space="preserve">ou preguntar na Biblioteca. En canto entres na </w:t>
      </w:r>
      <w:r w:rsidRPr="00302D4D">
        <w:rPr>
          <w:rFonts w:ascii="Arial" w:eastAsia="Times New Roman" w:hAnsi="Arial" w:cs="Arial"/>
          <w:b/>
          <w:bCs/>
          <w:color w:val="000000"/>
          <w:sz w:val="20"/>
          <w:szCs w:val="20"/>
          <w:lang w:val="gl-ES" w:eastAsia="es-ES"/>
        </w:rPr>
        <w:t>túa conta,</w:t>
      </w:r>
      <w:r w:rsidRPr="00302D4D">
        <w:rPr>
          <w:rFonts w:ascii="Arial" w:eastAsia="Times New Roman" w:hAnsi="Arial" w:cs="Arial"/>
          <w:color w:val="000000"/>
          <w:sz w:val="20"/>
          <w:szCs w:val="20"/>
          <w:lang w:val="gl-ES" w:eastAsia="es-ES"/>
        </w:rPr>
        <w:t xml:space="preserve"> marca os préstamos que queres renovar e dálle ao botón de Renovar.</w:t>
      </w:r>
    </w:p>
    <w:p w:rsidR="00302D4D" w:rsidRPr="00302D4D" w:rsidRDefault="00302D4D" w:rsidP="00302D4D">
      <w:pPr>
        <w:spacing w:before="100" w:beforeAutospacing="1" w:after="0" w:line="240" w:lineRule="auto"/>
        <w:ind w:left="227"/>
        <w:jc w:val="both"/>
        <w:rPr>
          <w:rFonts w:ascii="Times New Roman" w:eastAsia="Times New Roman" w:hAnsi="Times New Roman" w:cs="Times New Roman"/>
          <w:sz w:val="20"/>
          <w:szCs w:val="20"/>
          <w:lang w:val="gl-ES" w:eastAsia="es-ES"/>
        </w:rPr>
      </w:pPr>
    </w:p>
    <w:p w:rsidR="00302D4D" w:rsidRPr="00302D4D" w:rsidRDefault="00302D4D" w:rsidP="00302D4D">
      <w:pPr>
        <w:spacing w:before="100" w:beforeAutospacing="1" w:after="0" w:line="240" w:lineRule="auto"/>
        <w:ind w:left="227"/>
        <w:jc w:val="both"/>
        <w:rPr>
          <w:rFonts w:ascii="Times New Roman" w:eastAsia="Times New Roman" w:hAnsi="Times New Roman" w:cs="Times New Roman"/>
          <w:sz w:val="20"/>
          <w:szCs w:val="20"/>
          <w:lang w:val="gl-ES" w:eastAsia="es-ES"/>
        </w:rPr>
      </w:pPr>
    </w:p>
    <w:p w:rsidR="00302D4D" w:rsidRPr="00302D4D" w:rsidRDefault="00302D4D" w:rsidP="00E5629F">
      <w:pPr>
        <w:spacing w:before="100" w:beforeAutospacing="1" w:after="0" w:line="240" w:lineRule="auto"/>
        <w:jc w:val="both"/>
        <w:rPr>
          <w:rFonts w:ascii="Times New Roman" w:eastAsia="Times New Roman" w:hAnsi="Times New Roman" w:cs="Times New Roman"/>
          <w:sz w:val="20"/>
          <w:szCs w:val="20"/>
          <w:lang w:val="gl-ES" w:eastAsia="es-ES"/>
        </w:rPr>
      </w:pPr>
      <w:r w:rsidRPr="00302D4D">
        <w:rPr>
          <w:rFonts w:ascii="Arial" w:eastAsia="Times New Roman" w:hAnsi="Arial" w:cs="Arial"/>
          <w:b/>
          <w:bCs/>
          <w:color w:val="0000FF"/>
          <w:sz w:val="20"/>
          <w:szCs w:val="20"/>
          <w:lang w:val="gl-ES" w:eastAsia="es-ES"/>
        </w:rPr>
        <w:lastRenderedPageBreak/>
        <w:t>Se o que quero está prestado?</w:t>
      </w:r>
    </w:p>
    <w:p w:rsidR="00302D4D" w:rsidRPr="00302D4D" w:rsidRDefault="00302D4D" w:rsidP="00E5629F">
      <w:pPr>
        <w:numPr>
          <w:ilvl w:val="0"/>
          <w:numId w:val="8"/>
        </w:numPr>
        <w:spacing w:before="100" w:beforeAutospacing="1" w:after="0" w:line="240" w:lineRule="auto"/>
        <w:jc w:val="both"/>
        <w:rPr>
          <w:rFonts w:ascii="Times New Roman" w:eastAsia="Times New Roman" w:hAnsi="Times New Roman" w:cs="Times New Roman"/>
          <w:sz w:val="20"/>
          <w:szCs w:val="20"/>
          <w:lang w:eastAsia="es-ES"/>
        </w:rPr>
      </w:pPr>
      <w:r w:rsidRPr="00302D4D">
        <w:rPr>
          <w:rFonts w:ascii="Arial" w:eastAsia="Times New Roman" w:hAnsi="Arial" w:cs="Arial"/>
          <w:color w:val="000000"/>
          <w:sz w:val="20"/>
          <w:szCs w:val="20"/>
          <w:lang w:val="gl-ES" w:eastAsia="es-ES"/>
        </w:rPr>
        <w:t xml:space="preserve">Podes facer unha reserva </w:t>
      </w:r>
      <w:r w:rsidRPr="00302D4D">
        <w:rPr>
          <w:rFonts w:ascii="Arial" w:eastAsia="Times New Roman" w:hAnsi="Arial" w:cs="Arial"/>
          <w:b/>
          <w:bCs/>
          <w:color w:val="000000"/>
          <w:sz w:val="20"/>
          <w:szCs w:val="20"/>
          <w:lang w:val="gl-ES" w:eastAsia="es-ES"/>
        </w:rPr>
        <w:t>desde a túa conta do catálogo, desde calquera biblioteca ou por teléfono.</w:t>
      </w:r>
    </w:p>
    <w:p w:rsidR="00302D4D" w:rsidRPr="00302D4D" w:rsidRDefault="00302D4D" w:rsidP="00E5629F">
      <w:pPr>
        <w:numPr>
          <w:ilvl w:val="0"/>
          <w:numId w:val="8"/>
        </w:numPr>
        <w:spacing w:before="100" w:beforeAutospacing="1" w:after="0" w:line="240" w:lineRule="auto"/>
        <w:jc w:val="both"/>
        <w:rPr>
          <w:rFonts w:ascii="Times New Roman" w:eastAsia="Times New Roman" w:hAnsi="Times New Roman" w:cs="Times New Roman"/>
          <w:sz w:val="20"/>
          <w:szCs w:val="20"/>
          <w:lang w:eastAsia="es-ES"/>
        </w:rPr>
      </w:pPr>
      <w:r w:rsidRPr="00302D4D">
        <w:rPr>
          <w:rFonts w:ascii="Arial" w:eastAsia="Times New Roman" w:hAnsi="Arial" w:cs="Arial"/>
          <w:b/>
          <w:bCs/>
          <w:color w:val="000000"/>
          <w:sz w:val="20"/>
          <w:szCs w:val="20"/>
          <w:lang w:val="gl-ES" w:eastAsia="es-ES"/>
        </w:rPr>
        <w:t>As reservas deben recollerse na biblioteca propietaria do documento</w:t>
      </w:r>
    </w:p>
    <w:p w:rsidR="00302D4D" w:rsidRPr="00302D4D" w:rsidRDefault="00302D4D" w:rsidP="00E5629F">
      <w:pPr>
        <w:numPr>
          <w:ilvl w:val="0"/>
          <w:numId w:val="8"/>
        </w:numPr>
        <w:spacing w:before="100" w:beforeAutospacing="1" w:after="0" w:line="240" w:lineRule="auto"/>
        <w:jc w:val="both"/>
        <w:rPr>
          <w:rFonts w:ascii="Times New Roman" w:eastAsia="Times New Roman" w:hAnsi="Times New Roman" w:cs="Times New Roman"/>
          <w:sz w:val="20"/>
          <w:szCs w:val="20"/>
          <w:lang w:eastAsia="es-ES"/>
        </w:rPr>
      </w:pPr>
      <w:r w:rsidRPr="00302D4D">
        <w:rPr>
          <w:rFonts w:ascii="Arial" w:eastAsia="Times New Roman" w:hAnsi="Arial" w:cs="Arial"/>
          <w:color w:val="000000"/>
          <w:sz w:val="20"/>
          <w:szCs w:val="20"/>
          <w:lang w:val="gl-ES" w:eastAsia="es-ES"/>
        </w:rPr>
        <w:t xml:space="preserve">Só se reservan </w:t>
      </w:r>
      <w:r w:rsidRPr="00302D4D">
        <w:rPr>
          <w:rFonts w:ascii="Arial" w:eastAsia="Times New Roman" w:hAnsi="Arial" w:cs="Arial"/>
          <w:b/>
          <w:bCs/>
          <w:color w:val="000000"/>
          <w:sz w:val="20"/>
          <w:szCs w:val="20"/>
          <w:lang w:val="gl-ES" w:eastAsia="es-ES"/>
        </w:rPr>
        <w:t>exemplares prestados.</w:t>
      </w:r>
    </w:p>
    <w:p w:rsidR="00302D4D" w:rsidRPr="00302D4D" w:rsidRDefault="00302D4D" w:rsidP="00E5629F">
      <w:pPr>
        <w:numPr>
          <w:ilvl w:val="0"/>
          <w:numId w:val="8"/>
        </w:numPr>
        <w:spacing w:before="100" w:beforeAutospacing="1" w:after="0" w:line="240" w:lineRule="auto"/>
        <w:jc w:val="both"/>
        <w:rPr>
          <w:rFonts w:ascii="Times New Roman" w:eastAsia="Times New Roman" w:hAnsi="Times New Roman" w:cs="Times New Roman"/>
          <w:sz w:val="20"/>
          <w:szCs w:val="20"/>
          <w:lang w:eastAsia="es-ES"/>
        </w:rPr>
      </w:pPr>
      <w:r w:rsidRPr="00302D4D">
        <w:rPr>
          <w:rFonts w:ascii="Arial" w:eastAsia="Times New Roman" w:hAnsi="Arial" w:cs="Arial"/>
          <w:b/>
          <w:bCs/>
          <w:color w:val="000000"/>
          <w:sz w:val="20"/>
          <w:szCs w:val="20"/>
          <w:lang w:val="gl-ES" w:eastAsia="es-ES"/>
        </w:rPr>
        <w:t xml:space="preserve">O prazo para recoller as reservas é de 3 días </w:t>
      </w:r>
      <w:r w:rsidRPr="00302D4D">
        <w:rPr>
          <w:rFonts w:ascii="Arial" w:eastAsia="Times New Roman" w:hAnsi="Arial" w:cs="Arial"/>
          <w:color w:val="000000"/>
          <w:sz w:val="20"/>
          <w:szCs w:val="20"/>
          <w:lang w:val="gl-ES" w:eastAsia="es-ES"/>
        </w:rPr>
        <w:t>dende que é avisado o usuario. De non recoller as reservas serán canceladas.</w:t>
      </w:r>
    </w:p>
    <w:p w:rsidR="00302D4D" w:rsidRPr="00302D4D" w:rsidRDefault="00302D4D" w:rsidP="00E5629F">
      <w:pPr>
        <w:numPr>
          <w:ilvl w:val="0"/>
          <w:numId w:val="8"/>
        </w:numPr>
        <w:spacing w:before="100" w:beforeAutospacing="1" w:after="0" w:line="240" w:lineRule="auto"/>
        <w:jc w:val="both"/>
        <w:rPr>
          <w:rFonts w:ascii="Times New Roman" w:eastAsia="Times New Roman" w:hAnsi="Times New Roman" w:cs="Times New Roman"/>
          <w:sz w:val="20"/>
          <w:szCs w:val="20"/>
          <w:lang w:eastAsia="es-ES"/>
        </w:rPr>
      </w:pPr>
      <w:r w:rsidRPr="00302D4D">
        <w:rPr>
          <w:rFonts w:ascii="Arial" w:eastAsia="Times New Roman" w:hAnsi="Arial" w:cs="Arial"/>
          <w:color w:val="000000"/>
          <w:sz w:val="20"/>
          <w:szCs w:val="20"/>
          <w:lang w:val="gl-ES" w:eastAsia="es-ES"/>
        </w:rPr>
        <w:t>Tamén se cancelarán as reservas dos usuarios sancionados ou con préstamos fóra de prazo.</w:t>
      </w:r>
    </w:p>
    <w:p w:rsidR="00302D4D" w:rsidRPr="00302D4D" w:rsidRDefault="00302D4D" w:rsidP="00E5629F">
      <w:pPr>
        <w:numPr>
          <w:ilvl w:val="0"/>
          <w:numId w:val="8"/>
        </w:numPr>
        <w:spacing w:before="100" w:beforeAutospacing="1" w:after="0" w:line="240" w:lineRule="auto"/>
        <w:jc w:val="both"/>
        <w:rPr>
          <w:rFonts w:ascii="Times New Roman" w:eastAsia="Times New Roman" w:hAnsi="Times New Roman" w:cs="Times New Roman"/>
          <w:sz w:val="20"/>
          <w:szCs w:val="20"/>
          <w:lang w:eastAsia="es-ES"/>
        </w:rPr>
      </w:pPr>
      <w:r w:rsidRPr="00302D4D">
        <w:rPr>
          <w:rFonts w:ascii="Arial" w:eastAsia="Times New Roman" w:hAnsi="Arial" w:cs="Arial"/>
          <w:b/>
          <w:bCs/>
          <w:color w:val="000000"/>
          <w:sz w:val="20"/>
          <w:szCs w:val="20"/>
          <w:lang w:val="gl-ES" w:eastAsia="es-ES"/>
        </w:rPr>
        <w:t>Os documentos reservados non se poden renovar.</w:t>
      </w:r>
    </w:p>
    <w:p w:rsidR="00302D4D" w:rsidRPr="00302D4D" w:rsidRDefault="00302D4D" w:rsidP="00E5629F">
      <w:pPr>
        <w:spacing w:before="100" w:beforeAutospacing="1" w:after="0" w:line="240" w:lineRule="auto"/>
        <w:jc w:val="both"/>
        <w:rPr>
          <w:rFonts w:ascii="Times New Roman" w:eastAsia="Times New Roman" w:hAnsi="Times New Roman" w:cs="Times New Roman"/>
          <w:sz w:val="20"/>
          <w:szCs w:val="20"/>
          <w:lang w:val="gl-ES" w:eastAsia="es-ES"/>
        </w:rPr>
      </w:pPr>
    </w:p>
    <w:p w:rsidR="00302D4D" w:rsidRPr="00302D4D" w:rsidRDefault="00302D4D" w:rsidP="00E5629F">
      <w:pPr>
        <w:spacing w:before="100" w:beforeAutospacing="1" w:after="0" w:line="240" w:lineRule="auto"/>
        <w:jc w:val="both"/>
        <w:rPr>
          <w:rFonts w:ascii="Times New Roman" w:eastAsia="Times New Roman" w:hAnsi="Times New Roman" w:cs="Times New Roman"/>
          <w:sz w:val="20"/>
          <w:szCs w:val="20"/>
          <w:lang w:val="gl-ES" w:eastAsia="es-ES"/>
        </w:rPr>
      </w:pPr>
      <w:r w:rsidRPr="00302D4D">
        <w:rPr>
          <w:rFonts w:ascii="Arial" w:eastAsia="Times New Roman" w:hAnsi="Arial" w:cs="Arial"/>
          <w:b/>
          <w:bCs/>
          <w:color w:val="0000FF"/>
          <w:sz w:val="20"/>
          <w:szCs w:val="20"/>
          <w:lang w:val="gl-ES" w:eastAsia="es-ES"/>
        </w:rPr>
        <w:t>Se entrego fóra de prazo os documentos que me pasa?</w:t>
      </w:r>
    </w:p>
    <w:p w:rsidR="00302D4D" w:rsidRPr="00302D4D" w:rsidRDefault="00302D4D" w:rsidP="00E5629F">
      <w:pPr>
        <w:numPr>
          <w:ilvl w:val="0"/>
          <w:numId w:val="9"/>
        </w:numPr>
        <w:spacing w:before="100" w:beforeAutospacing="1" w:after="0" w:line="240" w:lineRule="auto"/>
        <w:jc w:val="both"/>
        <w:rPr>
          <w:rFonts w:ascii="Times New Roman" w:eastAsia="Times New Roman" w:hAnsi="Times New Roman" w:cs="Times New Roman"/>
          <w:sz w:val="20"/>
          <w:szCs w:val="20"/>
          <w:lang w:eastAsia="es-ES"/>
        </w:rPr>
      </w:pPr>
      <w:r w:rsidRPr="00302D4D">
        <w:rPr>
          <w:rFonts w:ascii="Arial" w:eastAsia="Times New Roman" w:hAnsi="Arial" w:cs="Arial"/>
          <w:b/>
          <w:bCs/>
          <w:color w:val="000000"/>
          <w:sz w:val="20"/>
          <w:szCs w:val="20"/>
          <w:lang w:val="gl-ES" w:eastAsia="es-ES"/>
        </w:rPr>
        <w:t>Quedarías días sen poder usar o préstamo a domicilio.</w:t>
      </w:r>
      <w:r w:rsidRPr="00302D4D">
        <w:rPr>
          <w:rFonts w:ascii="Arial" w:eastAsia="Times New Roman" w:hAnsi="Arial" w:cs="Arial"/>
          <w:color w:val="000000"/>
          <w:sz w:val="20"/>
          <w:szCs w:val="20"/>
          <w:lang w:val="gl-ES" w:eastAsia="es-ES"/>
        </w:rPr>
        <w:t xml:space="preserve"> Cóntase 1 día por cada documento atrasado e día, ata un máximo de 90.</w:t>
      </w:r>
    </w:p>
    <w:p w:rsidR="00302D4D" w:rsidRPr="00302D4D" w:rsidRDefault="00302D4D" w:rsidP="00E5629F">
      <w:pPr>
        <w:numPr>
          <w:ilvl w:val="0"/>
          <w:numId w:val="9"/>
        </w:numPr>
        <w:spacing w:before="100" w:beforeAutospacing="1" w:after="0" w:line="240" w:lineRule="auto"/>
        <w:jc w:val="both"/>
        <w:rPr>
          <w:rFonts w:ascii="Times New Roman" w:eastAsia="Times New Roman" w:hAnsi="Times New Roman" w:cs="Times New Roman"/>
          <w:sz w:val="20"/>
          <w:szCs w:val="20"/>
          <w:lang w:eastAsia="es-ES"/>
        </w:rPr>
      </w:pPr>
      <w:r w:rsidRPr="00302D4D">
        <w:rPr>
          <w:rFonts w:ascii="Arial" w:eastAsia="Times New Roman" w:hAnsi="Arial" w:cs="Arial"/>
          <w:sz w:val="20"/>
          <w:szCs w:val="20"/>
          <w:lang w:val="gl-ES" w:eastAsia="es-ES"/>
        </w:rPr>
        <w:t xml:space="preserve">Se </w:t>
      </w:r>
      <w:r w:rsidRPr="00302D4D">
        <w:rPr>
          <w:rFonts w:ascii="Arial" w:eastAsia="Times New Roman" w:hAnsi="Arial" w:cs="Arial"/>
          <w:b/>
          <w:bCs/>
          <w:sz w:val="20"/>
          <w:szCs w:val="20"/>
          <w:lang w:val="gl-ES" w:eastAsia="es-ES"/>
        </w:rPr>
        <w:t>finalmente non devolves os documentos</w:t>
      </w:r>
      <w:r w:rsidRPr="00302D4D">
        <w:rPr>
          <w:rFonts w:ascii="Arial" w:eastAsia="Times New Roman" w:hAnsi="Arial" w:cs="Arial"/>
          <w:sz w:val="20"/>
          <w:szCs w:val="20"/>
          <w:lang w:val="gl-ES" w:eastAsia="es-ES"/>
        </w:rPr>
        <w:t>, o teu carné quedará bloqueado permanentemente e non poderás levar ningún material en préstamo das Bibliotecas Integradas no Catálogo Colectivo da Rede de Bibliotecas Públicas de Galicia.</w:t>
      </w:r>
    </w:p>
    <w:p w:rsidR="00302D4D" w:rsidRPr="006071DB" w:rsidRDefault="00302D4D" w:rsidP="00E5629F">
      <w:pPr>
        <w:pStyle w:val="NormalWeb"/>
        <w:spacing w:after="0"/>
        <w:jc w:val="both"/>
        <w:rPr>
          <w:sz w:val="20"/>
          <w:szCs w:val="20"/>
          <w:lang w:val="gl-ES"/>
        </w:rPr>
      </w:pPr>
      <w:r w:rsidRPr="006071DB">
        <w:rPr>
          <w:rFonts w:ascii="Arial" w:hAnsi="Arial" w:cs="Arial"/>
          <w:b/>
          <w:bCs/>
          <w:color w:val="000000"/>
          <w:sz w:val="20"/>
          <w:szCs w:val="20"/>
          <w:lang w:val="gl-ES"/>
        </w:rPr>
        <w:t>Biblioteca Pública Municipal de Alfoz</w:t>
      </w:r>
    </w:p>
    <w:p w:rsidR="00302D4D" w:rsidRPr="006071DB" w:rsidRDefault="00302D4D" w:rsidP="00E5629F">
      <w:pPr>
        <w:pStyle w:val="NormalWeb"/>
        <w:spacing w:after="0"/>
        <w:jc w:val="both"/>
        <w:rPr>
          <w:sz w:val="20"/>
          <w:szCs w:val="20"/>
        </w:rPr>
      </w:pPr>
      <w:r w:rsidRPr="006071DB">
        <w:rPr>
          <w:rFonts w:ascii="Arial" w:hAnsi="Arial" w:cs="Arial"/>
          <w:b/>
          <w:bCs/>
          <w:color w:val="000000"/>
          <w:sz w:val="20"/>
          <w:szCs w:val="20"/>
          <w:lang w:val="gl-ES"/>
        </w:rPr>
        <w:t>Enderezo: A Seara s/n</w:t>
      </w:r>
    </w:p>
    <w:p w:rsidR="00302D4D" w:rsidRPr="006071DB" w:rsidRDefault="00302D4D" w:rsidP="00E5629F">
      <w:pPr>
        <w:pStyle w:val="NormalWeb"/>
        <w:spacing w:after="0" w:line="238" w:lineRule="atLeast"/>
        <w:jc w:val="both"/>
        <w:rPr>
          <w:sz w:val="20"/>
          <w:szCs w:val="20"/>
          <w:lang w:val="gl-ES"/>
        </w:rPr>
      </w:pPr>
      <w:proofErr w:type="spellStart"/>
      <w:r w:rsidRPr="006071DB">
        <w:rPr>
          <w:rFonts w:ascii="Arial" w:hAnsi="Arial" w:cs="Arial"/>
          <w:b/>
          <w:bCs/>
          <w:color w:val="000000"/>
          <w:sz w:val="20"/>
          <w:szCs w:val="20"/>
          <w:lang w:val="gl-ES"/>
        </w:rPr>
        <w:t>Tlf</w:t>
      </w:r>
      <w:proofErr w:type="spellEnd"/>
      <w:r w:rsidRPr="006071DB">
        <w:rPr>
          <w:rFonts w:ascii="Arial" w:hAnsi="Arial" w:cs="Arial"/>
          <w:b/>
          <w:bCs/>
          <w:color w:val="000000"/>
          <w:sz w:val="20"/>
          <w:szCs w:val="20"/>
          <w:lang w:val="gl-ES"/>
        </w:rPr>
        <w:t xml:space="preserve">: 982 57 12 </w:t>
      </w:r>
      <w:r w:rsidR="00E5629F" w:rsidRPr="006071DB">
        <w:rPr>
          <w:rFonts w:ascii="Arial" w:hAnsi="Arial" w:cs="Arial"/>
          <w:b/>
          <w:bCs/>
          <w:color w:val="000000"/>
          <w:sz w:val="20"/>
          <w:szCs w:val="20"/>
          <w:lang w:val="gl-ES"/>
        </w:rPr>
        <w:t>41</w:t>
      </w:r>
    </w:p>
    <w:p w:rsidR="00302D4D" w:rsidRPr="006071DB" w:rsidRDefault="00302D4D" w:rsidP="00E5629F">
      <w:pPr>
        <w:pStyle w:val="NormalWeb"/>
        <w:spacing w:after="0" w:line="238" w:lineRule="atLeast"/>
        <w:jc w:val="both"/>
        <w:rPr>
          <w:sz w:val="20"/>
          <w:szCs w:val="20"/>
        </w:rPr>
      </w:pPr>
      <w:r w:rsidRPr="006071DB">
        <w:rPr>
          <w:rFonts w:ascii="Arial" w:hAnsi="Arial" w:cs="Arial"/>
          <w:b/>
          <w:bCs/>
          <w:color w:val="000080"/>
          <w:sz w:val="20"/>
          <w:szCs w:val="20"/>
          <w:u w:val="single"/>
          <w:lang w:val="gl-ES"/>
        </w:rPr>
        <w:t>enderezo de correo electrónico</w:t>
      </w:r>
      <w:r w:rsidR="00E5629F" w:rsidRPr="006071DB">
        <w:rPr>
          <w:rFonts w:ascii="Arial" w:hAnsi="Arial" w:cs="Arial"/>
          <w:b/>
          <w:bCs/>
          <w:color w:val="000080"/>
          <w:sz w:val="20"/>
          <w:szCs w:val="20"/>
          <w:u w:val="single"/>
          <w:lang w:val="gl-ES"/>
        </w:rPr>
        <w:t>: alfoz.rbgalicia@eidolocal.es</w:t>
      </w:r>
    </w:p>
    <w:p w:rsidR="00302D4D" w:rsidRPr="006071DB" w:rsidRDefault="00302D4D" w:rsidP="00E5629F">
      <w:pPr>
        <w:pStyle w:val="NormalWeb"/>
        <w:spacing w:after="0"/>
        <w:jc w:val="both"/>
        <w:rPr>
          <w:sz w:val="20"/>
          <w:szCs w:val="20"/>
          <w:lang w:val="gl-ES"/>
        </w:rPr>
      </w:pPr>
      <w:r w:rsidRPr="006071DB">
        <w:rPr>
          <w:rFonts w:ascii="Arial" w:hAnsi="Arial" w:cs="Arial"/>
          <w:b/>
          <w:bCs/>
          <w:color w:val="000080"/>
          <w:sz w:val="20"/>
          <w:szCs w:val="20"/>
          <w:u w:val="single"/>
          <w:lang w:val="gl-ES"/>
        </w:rPr>
        <w:t xml:space="preserve">Catálogo colectivo da Rede de Bibliotecas Públicas de Galicia : </w:t>
      </w:r>
      <w:hyperlink r:id="rId9" w:history="1">
        <w:r w:rsidRPr="006071DB">
          <w:rPr>
            <w:rStyle w:val="Hipervnculo"/>
            <w:rFonts w:ascii="Arial" w:hAnsi="Arial" w:cs="Arial"/>
            <w:b/>
            <w:bCs/>
            <w:sz w:val="20"/>
            <w:szCs w:val="20"/>
            <w:lang w:val="gl-ES"/>
          </w:rPr>
          <w:t>https://catalogo-rbgalicia.xunta.gal</w:t>
        </w:r>
      </w:hyperlink>
    </w:p>
    <w:p w:rsidR="00302D4D" w:rsidRPr="006071DB" w:rsidRDefault="00E5629F" w:rsidP="00E5629F">
      <w:pPr>
        <w:pStyle w:val="NormalWeb"/>
        <w:spacing w:after="0"/>
        <w:jc w:val="both"/>
        <w:rPr>
          <w:sz w:val="20"/>
          <w:szCs w:val="20"/>
          <w:lang w:val="gl-ES"/>
        </w:rPr>
      </w:pPr>
      <w:r w:rsidRPr="006071DB">
        <w:rPr>
          <w:sz w:val="20"/>
          <w:szCs w:val="20"/>
          <w:lang w:val="gl-ES"/>
        </w:rPr>
        <w:t>HORARIO:</w:t>
      </w:r>
    </w:p>
    <w:p w:rsidR="00302D4D" w:rsidRPr="006071DB" w:rsidRDefault="00302D4D" w:rsidP="00E5629F">
      <w:pPr>
        <w:pStyle w:val="NormalWeb"/>
        <w:numPr>
          <w:ilvl w:val="0"/>
          <w:numId w:val="10"/>
        </w:numPr>
        <w:spacing w:after="0"/>
        <w:jc w:val="both"/>
        <w:rPr>
          <w:sz w:val="20"/>
          <w:szCs w:val="20"/>
        </w:rPr>
      </w:pPr>
      <w:r w:rsidRPr="006071DB">
        <w:rPr>
          <w:rFonts w:ascii="Arial" w:hAnsi="Arial" w:cs="Arial"/>
          <w:color w:val="000000"/>
          <w:sz w:val="20"/>
          <w:szCs w:val="20"/>
          <w:lang w:val="gl-ES"/>
        </w:rPr>
        <w:t xml:space="preserve">Luns a venres : </w:t>
      </w:r>
      <w:r w:rsidR="00E5629F" w:rsidRPr="006071DB">
        <w:rPr>
          <w:rFonts w:ascii="Arial" w:hAnsi="Arial" w:cs="Arial"/>
          <w:color w:val="000000"/>
          <w:sz w:val="20"/>
          <w:szCs w:val="20"/>
          <w:lang w:val="gl-ES"/>
        </w:rPr>
        <w:t>16:00</w:t>
      </w:r>
      <w:r w:rsidRPr="006071DB">
        <w:rPr>
          <w:rFonts w:ascii="Arial" w:hAnsi="Arial" w:cs="Arial"/>
          <w:color w:val="000000"/>
          <w:sz w:val="20"/>
          <w:szCs w:val="20"/>
          <w:lang w:val="gl-ES"/>
        </w:rPr>
        <w:t xml:space="preserve"> a </w:t>
      </w:r>
      <w:r w:rsidR="00E5629F" w:rsidRPr="006071DB">
        <w:rPr>
          <w:rFonts w:ascii="Arial" w:hAnsi="Arial" w:cs="Arial"/>
          <w:color w:val="000000"/>
          <w:sz w:val="20"/>
          <w:szCs w:val="20"/>
          <w:lang w:val="gl-ES"/>
        </w:rPr>
        <w:t>21:00</w:t>
      </w:r>
      <w:r w:rsidRPr="006071DB">
        <w:rPr>
          <w:rFonts w:ascii="Arial" w:hAnsi="Arial" w:cs="Arial"/>
          <w:color w:val="000000"/>
          <w:sz w:val="20"/>
          <w:szCs w:val="20"/>
          <w:lang w:val="gl-ES"/>
        </w:rPr>
        <w:t xml:space="preserve"> h (o servizo de préstamo remata ás </w:t>
      </w:r>
      <w:r w:rsidR="00E5629F" w:rsidRPr="006071DB">
        <w:rPr>
          <w:rFonts w:ascii="Arial" w:hAnsi="Arial" w:cs="Arial"/>
          <w:color w:val="000000"/>
          <w:sz w:val="20"/>
          <w:szCs w:val="20"/>
          <w:lang w:val="gl-ES"/>
        </w:rPr>
        <w:t xml:space="preserve">20:30 </w:t>
      </w:r>
      <w:r w:rsidRPr="006071DB">
        <w:rPr>
          <w:rFonts w:ascii="Arial" w:hAnsi="Arial" w:cs="Arial"/>
          <w:color w:val="000000"/>
          <w:sz w:val="20"/>
          <w:szCs w:val="20"/>
          <w:lang w:val="gl-ES"/>
        </w:rPr>
        <w:t>h.)</w:t>
      </w:r>
    </w:p>
    <w:p w:rsidR="00302D4D" w:rsidRPr="006071DB" w:rsidRDefault="00302D4D" w:rsidP="00E5629F">
      <w:pPr>
        <w:pStyle w:val="NormalWeb"/>
        <w:spacing w:after="0"/>
        <w:ind w:left="360"/>
        <w:jc w:val="both"/>
        <w:rPr>
          <w:sz w:val="20"/>
          <w:szCs w:val="20"/>
        </w:rPr>
      </w:pPr>
    </w:p>
    <w:p w:rsidR="00302D4D" w:rsidRPr="006071DB" w:rsidRDefault="00302D4D" w:rsidP="00E5629F">
      <w:pPr>
        <w:jc w:val="both"/>
        <w:rPr>
          <w:sz w:val="20"/>
          <w:szCs w:val="20"/>
        </w:rPr>
      </w:pPr>
    </w:p>
    <w:sectPr w:rsidR="00302D4D" w:rsidRPr="006071DB" w:rsidSect="002A1BDE">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010C3"/>
    <w:multiLevelType w:val="multilevel"/>
    <w:tmpl w:val="92346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0D584C"/>
    <w:multiLevelType w:val="multilevel"/>
    <w:tmpl w:val="3BC42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7D7A2E"/>
    <w:multiLevelType w:val="multilevel"/>
    <w:tmpl w:val="19E27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063AE7"/>
    <w:multiLevelType w:val="multilevel"/>
    <w:tmpl w:val="BE5A1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C731F4"/>
    <w:multiLevelType w:val="multilevel"/>
    <w:tmpl w:val="39DAA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CB07B4"/>
    <w:multiLevelType w:val="multilevel"/>
    <w:tmpl w:val="7144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3571DB"/>
    <w:multiLevelType w:val="multilevel"/>
    <w:tmpl w:val="7A327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5F07E3"/>
    <w:multiLevelType w:val="multilevel"/>
    <w:tmpl w:val="9962E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D477B6B"/>
    <w:multiLevelType w:val="multilevel"/>
    <w:tmpl w:val="318C5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E9F1A24"/>
    <w:multiLevelType w:val="multilevel"/>
    <w:tmpl w:val="35347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5"/>
  </w:num>
  <w:num w:numId="4">
    <w:abstractNumId w:val="3"/>
  </w:num>
  <w:num w:numId="5">
    <w:abstractNumId w:val="4"/>
  </w:num>
  <w:num w:numId="6">
    <w:abstractNumId w:val="6"/>
  </w:num>
  <w:num w:numId="7">
    <w:abstractNumId w:val="1"/>
  </w:num>
  <w:num w:numId="8">
    <w:abstractNumId w:val="7"/>
  </w:num>
  <w:num w:numId="9">
    <w:abstractNumId w:val="2"/>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23E44"/>
    <w:rsid w:val="002A1BDE"/>
    <w:rsid w:val="00302D4D"/>
    <w:rsid w:val="005629C0"/>
    <w:rsid w:val="005D134B"/>
    <w:rsid w:val="006048A7"/>
    <w:rsid w:val="006071DB"/>
    <w:rsid w:val="00E5629F"/>
    <w:rsid w:val="00F23E4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BDE"/>
  </w:style>
  <w:style w:type="paragraph" w:styleId="Ttulo1">
    <w:name w:val="heading 1"/>
    <w:basedOn w:val="Normal"/>
    <w:link w:val="Ttulo1Car"/>
    <w:uiPriority w:val="9"/>
    <w:qFormat/>
    <w:rsid w:val="00302D4D"/>
    <w:pPr>
      <w:spacing w:after="0" w:line="240" w:lineRule="auto"/>
      <w:outlineLvl w:val="0"/>
    </w:pPr>
    <w:rPr>
      <w:rFonts w:ascii="Times New Roman" w:eastAsia="Times New Roman" w:hAnsi="Times New Roman" w:cs="Times New Roman"/>
      <w:b/>
      <w:bCs/>
      <w:kern w:val="36"/>
      <w:sz w:val="48"/>
      <w:szCs w:val="48"/>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F23E44"/>
    <w:pPr>
      <w:spacing w:before="100" w:beforeAutospacing="1" w:after="119"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F23E44"/>
    <w:rPr>
      <w:color w:val="0000FF"/>
      <w:u w:val="single"/>
    </w:rPr>
  </w:style>
  <w:style w:type="character" w:customStyle="1" w:styleId="Ttulo1Car">
    <w:name w:val="Título 1 Car"/>
    <w:basedOn w:val="Fuentedeprrafopredeter"/>
    <w:link w:val="Ttulo1"/>
    <w:uiPriority w:val="9"/>
    <w:rsid w:val="00302D4D"/>
    <w:rPr>
      <w:rFonts w:ascii="Times New Roman" w:eastAsia="Times New Roman" w:hAnsi="Times New Roman" w:cs="Times New Roman"/>
      <w:b/>
      <w:bCs/>
      <w:kern w:val="36"/>
      <w:sz w:val="48"/>
      <w:szCs w:val="48"/>
      <w:u w:val="single"/>
      <w:lang w:eastAsia="es-ES"/>
    </w:rPr>
  </w:style>
</w:styles>
</file>

<file path=word/webSettings.xml><?xml version="1.0" encoding="utf-8"?>
<w:webSettings xmlns:r="http://schemas.openxmlformats.org/officeDocument/2006/relationships" xmlns:w="http://schemas.openxmlformats.org/wordprocessingml/2006/main">
  <w:divs>
    <w:div w:id="694499319">
      <w:bodyDiv w:val="1"/>
      <w:marLeft w:val="0"/>
      <w:marRight w:val="0"/>
      <w:marTop w:val="0"/>
      <w:marBottom w:val="0"/>
      <w:divBdr>
        <w:top w:val="none" w:sz="0" w:space="0" w:color="auto"/>
        <w:left w:val="none" w:sz="0" w:space="0" w:color="auto"/>
        <w:bottom w:val="none" w:sz="0" w:space="0" w:color="auto"/>
        <w:right w:val="none" w:sz="0" w:space="0" w:color="auto"/>
      </w:divBdr>
    </w:div>
    <w:div w:id="1484158232">
      <w:bodyDiv w:val="1"/>
      <w:marLeft w:val="0"/>
      <w:marRight w:val="0"/>
      <w:marTop w:val="0"/>
      <w:marBottom w:val="0"/>
      <w:divBdr>
        <w:top w:val="none" w:sz="0" w:space="0" w:color="auto"/>
        <w:left w:val="none" w:sz="0" w:space="0" w:color="auto"/>
        <w:bottom w:val="none" w:sz="0" w:space="0" w:color="auto"/>
        <w:right w:val="none" w:sz="0" w:space="0" w:color="auto"/>
      </w:divBdr>
    </w:div>
    <w:div w:id="1902596753">
      <w:bodyDiv w:val="1"/>
      <w:marLeft w:val="0"/>
      <w:marRight w:val="0"/>
      <w:marTop w:val="0"/>
      <w:marBottom w:val="0"/>
      <w:divBdr>
        <w:top w:val="none" w:sz="0" w:space="0" w:color="auto"/>
        <w:left w:val="none" w:sz="0" w:space="0" w:color="auto"/>
        <w:bottom w:val="none" w:sz="0" w:space="0" w:color="auto"/>
        <w:right w:val="none" w:sz="0" w:space="0" w:color="auto"/>
      </w:divBdr>
    </w:div>
    <w:div w:id="2014917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bgalicia.xunta.gal/gl/bibliotecas-integradas-no-catalogo-da-rede-de-bibliotecas-de-galicia"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concellos.galiciadigital.com/sites/concellos.info/files/escudos/alfoz.jp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atalogo-rbgalicia.xunta.g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4</Pages>
  <Words>834</Words>
  <Characters>4590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BIBLIOTECA</dc:creator>
  <cp:lastModifiedBy>BIBLIOTECA</cp:lastModifiedBy>
  <cp:revision>2</cp:revision>
  <cp:lastPrinted>2019-08-19T10:35:00Z</cp:lastPrinted>
  <dcterms:created xsi:type="dcterms:W3CDTF">2019-08-19T09:18:00Z</dcterms:created>
  <dcterms:modified xsi:type="dcterms:W3CDTF">2019-08-20T08:38:00Z</dcterms:modified>
</cp:coreProperties>
</file>